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u w:val="none"/>
        </w:rPr>
        <w:t>天津市市政工程配套服务中心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公开招聘拟聘用人员公示表</w:t>
      </w:r>
    </w:p>
    <w:p>
      <w:pPr>
        <w:widowControl/>
        <w:adjustRightInd w:val="0"/>
        <w:snapToGrid w:val="0"/>
        <w:spacing w:line="312" w:lineRule="auto"/>
        <w:ind w:firstLine="720" w:firstLineChars="200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4"/>
        <w:tblW w:w="13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21"/>
        <w:gridCol w:w="850"/>
        <w:gridCol w:w="1276"/>
        <w:gridCol w:w="992"/>
        <w:gridCol w:w="851"/>
        <w:gridCol w:w="1842"/>
        <w:gridCol w:w="1418"/>
        <w:gridCol w:w="936"/>
        <w:gridCol w:w="125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毕业院校或原工作单位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职称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情况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准考证号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拟聘单位及岗位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孙浩然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1995.04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东北师范大学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005502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天津市市政工程配套服务中心管理岗2（内业管理）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1996.03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宪法学和行政法学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天津师范大学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005379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天津市市政工程配套服务中心管理岗1（职业资格管理）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崔振宇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1992.04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车辆工程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天津科技大学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000061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天津市市政工程配套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服务中心专技岗2（职业资格考务管理）</w:t>
            </w:r>
          </w:p>
        </w:tc>
      </w:tr>
    </w:tbl>
    <w:p>
      <w:pPr>
        <w:rPr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AA"/>
    <w:rsid w:val="001853AA"/>
    <w:rsid w:val="00754240"/>
    <w:rsid w:val="0076148A"/>
    <w:rsid w:val="00D43CD4"/>
    <w:rsid w:val="DAF79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2021-01-14T16:10:00Z</dcterms:created>
  <dc:creator>朱 军</dc:creator>
  <cp:lastModifiedBy>kylin</cp:lastModifiedBy>
  <dcterms:modified xsi:type="dcterms:W3CDTF">2021-01-15T13:05:51Z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