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天津市公路事业发展服务中心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天津市公路事业发展服务中心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国省干线（含高速）路网专项规划和年度计划编制与监督执行的相关事务性工作；承担国省干线（含高速）公路及其附属设施的建设、养护、运营、统计、涉路管理的相关事务性工作；承担公路建设、养护工程造价定额的编制修订的相关工作；承担公路治理车辆超限超载工作的协调指导服务的相关事务性工作；承担对各区农村公路督导服务的相关事务性工作；承担主管部门交办的其他事项 </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天津市公路事业发展服务中心内设25个职能部门，下辖0个预算单位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天津市公路事业发展服务中心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天津市公路事业发展服务中心本级。</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单位：天津市公路事业发展服务中心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2,112,150,946.80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4,242,958,200.00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12,480,759.96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6,208,784.04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2,057,047.91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snapToGrid w:val="0"/>
              <w:jc w:val="right"/>
            </w:pPr>
            <w:r>
              <w:rPr>
                <w:rFonts w:ascii="宋体" w:eastAsia="宋体" w:hAnsi="宋体" w:cs="宋体"/>
                <w:b w:val="0"/>
                <w:i w:val="0"/>
                <w:color w:val="000000"/>
                <w:sz w:val="23"/>
              </w:rPr>
              <w:t xml:space="preserve">1,915,490,079.14</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snapToGrid w:val="0"/>
              <w:jc w:val="right"/>
            </w:pPr>
            <w:r>
              <w:rPr>
                <w:rFonts w:ascii="宋体" w:eastAsia="宋体" w:hAnsi="宋体" w:cs="宋体"/>
                <w:b w:val="0"/>
                <w:i w:val="0"/>
                <w:color w:val="000000"/>
                <w:sz w:val="23"/>
              </w:rPr>
              <w:t xml:space="preserve">190,267,000.00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4,242,958,200.00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6,357,166,194.71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6,367,404,823.14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10,207,628.43</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14,924,078.86</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14,893,078.86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14,924,078.86</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6,382,297,902.00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6,382,297,902.00</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单位：天津市公路事业发展服务中心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6,357,166,194.71</w:t>
            </w:r>
          </w:p>
        </w:tc>
        <w:tc>
          <w:tcPr>
            <w:tcW w:w="1240" w:type="dxa"/>
            <w:tcBorders/>
            <w:vAlign w:val="center"/>
          </w:tcPr>
          <w:p>
            <w:pPr>
              <w:snapToGrid w:val="0"/>
              <w:jc w:val="right"/>
            </w:pPr>
            <w:r>
              <w:rPr>
                <w:rFonts w:ascii="宋体" w:eastAsia="宋体" w:hAnsi="宋体" w:cs="宋体"/>
                <w:b w:val="0"/>
                <w:i w:val="0"/>
                <w:color w:val="000000"/>
                <w:sz w:val="14"/>
              </w:rPr>
              <w:t xml:space="preserve">6,355,109,146.80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2,057,047.91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12,480,759.96</w:t>
            </w:r>
          </w:p>
        </w:tc>
        <w:tc>
          <w:tcPr>
            <w:tcW w:w="1240" w:type="dxa"/>
            <w:tcBorders/>
            <w:vAlign w:val="center"/>
          </w:tcPr>
          <w:p>
            <w:pPr>
              <w:snapToGrid w:val="0"/>
              <w:jc w:val="right"/>
            </w:pPr>
            <w:r>
              <w:rPr>
                <w:rFonts w:ascii="宋体" w:eastAsia="宋体" w:hAnsi="宋体" w:cs="宋体"/>
                <w:b w:val="0"/>
                <w:i w:val="0"/>
                <w:color w:val="000000"/>
                <w:sz w:val="14"/>
              </w:rPr>
              <w:t xml:space="preserve">12,480,759.96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12,480,759.96</w:t>
            </w:r>
          </w:p>
        </w:tc>
        <w:tc>
          <w:tcPr>
            <w:tcW w:w="1240" w:type="dxa"/>
            <w:tcBorders/>
            <w:vAlign w:val="center"/>
          </w:tcPr>
          <w:p>
            <w:pPr>
              <w:snapToGrid w:val="0"/>
              <w:jc w:val="right"/>
            </w:pPr>
            <w:r>
              <w:rPr>
                <w:rFonts w:ascii="宋体" w:eastAsia="宋体" w:hAnsi="宋体" w:cs="宋体"/>
                <w:b w:val="0"/>
                <w:i w:val="0"/>
                <w:color w:val="000000"/>
                <w:sz w:val="14"/>
              </w:rPr>
              <w:t xml:space="preserve">12,480,759.96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7,631,000.00</w:t>
            </w:r>
          </w:p>
        </w:tc>
        <w:tc>
          <w:tcPr>
            <w:tcW w:w="1240" w:type="dxa"/>
            <w:tcBorders/>
            <w:vAlign w:val="center"/>
          </w:tcPr>
          <w:p>
            <w:pPr>
              <w:snapToGrid w:val="0"/>
              <w:jc w:val="right"/>
            </w:pPr>
            <w:r>
              <w:rPr>
                <w:rFonts w:ascii="宋体" w:eastAsia="宋体" w:hAnsi="宋体" w:cs="宋体"/>
                <w:b w:val="0"/>
                <w:i w:val="0"/>
                <w:color w:val="000000"/>
                <w:sz w:val="14"/>
              </w:rPr>
              <w:t xml:space="preserve">7,631,000.00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4,849,759.96</w:t>
            </w:r>
          </w:p>
        </w:tc>
        <w:tc>
          <w:tcPr>
            <w:tcW w:w="1240" w:type="dxa"/>
            <w:tcBorders/>
            <w:vAlign w:val="center"/>
          </w:tcPr>
          <w:p>
            <w:pPr>
              <w:snapToGrid w:val="0"/>
              <w:jc w:val="right"/>
            </w:pPr>
            <w:r>
              <w:rPr>
                <w:rFonts w:ascii="宋体" w:eastAsia="宋体" w:hAnsi="宋体" w:cs="宋体"/>
                <w:b w:val="0"/>
                <w:i w:val="0"/>
                <w:color w:val="000000"/>
                <w:sz w:val="14"/>
              </w:rPr>
              <w:t xml:space="preserve">4,849,759.96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6,208,784.04</w:t>
            </w:r>
          </w:p>
        </w:tc>
        <w:tc>
          <w:tcPr>
            <w:tcW w:w="1240" w:type="dxa"/>
            <w:tcBorders/>
            <w:vAlign w:val="center"/>
          </w:tcPr>
          <w:p>
            <w:pPr>
              <w:snapToGrid w:val="0"/>
              <w:jc w:val="right"/>
            </w:pPr>
            <w:r>
              <w:rPr>
                <w:rFonts w:ascii="宋体" w:eastAsia="宋体" w:hAnsi="宋体" w:cs="宋体"/>
                <w:b w:val="0"/>
                <w:i w:val="0"/>
                <w:color w:val="000000"/>
                <w:sz w:val="14"/>
              </w:rPr>
              <w:t xml:space="preserve">6,208,784.04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6,208,784.04</w:t>
            </w:r>
          </w:p>
        </w:tc>
        <w:tc>
          <w:tcPr>
            <w:tcW w:w="1240" w:type="dxa"/>
            <w:tcBorders/>
            <w:vAlign w:val="center"/>
          </w:tcPr>
          <w:p>
            <w:pPr>
              <w:snapToGrid w:val="0"/>
              <w:jc w:val="right"/>
            </w:pPr>
            <w:r>
              <w:rPr>
                <w:rFonts w:ascii="宋体" w:eastAsia="宋体" w:hAnsi="宋体" w:cs="宋体"/>
                <w:b w:val="0"/>
                <w:i w:val="0"/>
                <w:color w:val="000000"/>
                <w:sz w:val="14"/>
              </w:rPr>
              <w:t xml:space="preserve">6,208,784.04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4,768,000.00</w:t>
            </w:r>
          </w:p>
        </w:tc>
        <w:tc>
          <w:tcPr>
            <w:tcW w:w="1240" w:type="dxa"/>
            <w:tcBorders/>
            <w:vAlign w:val="center"/>
          </w:tcPr>
          <w:p>
            <w:pPr>
              <w:snapToGrid w:val="0"/>
              <w:jc w:val="right"/>
            </w:pPr>
            <w:r>
              <w:rPr>
                <w:rFonts w:ascii="宋体" w:eastAsia="宋体" w:hAnsi="宋体" w:cs="宋体"/>
                <w:b w:val="0"/>
                <w:i w:val="0"/>
                <w:color w:val="000000"/>
                <w:sz w:val="14"/>
              </w:rPr>
              <w:t xml:space="preserve">4,768,000.00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1,440,784.04</w:t>
            </w:r>
          </w:p>
        </w:tc>
        <w:tc>
          <w:tcPr>
            <w:tcW w:w="1240" w:type="dxa"/>
            <w:tcBorders/>
            <w:vAlign w:val="center"/>
          </w:tcPr>
          <w:p>
            <w:pPr>
              <w:snapToGrid w:val="0"/>
              <w:jc w:val="right"/>
            </w:pPr>
            <w:r>
              <w:rPr>
                <w:rFonts w:ascii="宋体" w:eastAsia="宋体" w:hAnsi="宋体" w:cs="宋体"/>
                <w:b w:val="0"/>
                <w:i w:val="0"/>
                <w:color w:val="000000"/>
                <w:sz w:val="14"/>
              </w:rPr>
              <w:t xml:space="preserve">1,440,784.04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w:t>
            </w:r>
          </w:p>
        </w:tc>
        <w:tc>
          <w:tcPr>
            <w:tcW w:w="2520" w:type="dxa"/>
            <w:tcBorders/>
            <w:vAlign w:val="center"/>
          </w:tcPr>
          <w:p>
            <w:pPr>
              <w:snapToGrid w:val="0"/>
              <w:jc w:val="left"/>
            </w:pPr>
            <w:r>
              <w:rPr>
                <w:rFonts w:ascii="宋体" w:eastAsia="宋体" w:hAnsi="宋体" w:cs="宋体"/>
                <w:b w:val="0"/>
                <w:i w:val="0"/>
                <w:color w:val="000000"/>
                <w:sz w:val="14"/>
              </w:rPr>
              <w:t xml:space="preserve">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1,905,251,450.71</w:t>
            </w:r>
          </w:p>
        </w:tc>
        <w:tc>
          <w:tcPr>
            <w:tcW w:w="1240" w:type="dxa"/>
            <w:tcBorders/>
            <w:vAlign w:val="center"/>
          </w:tcPr>
          <w:p>
            <w:pPr>
              <w:snapToGrid w:val="0"/>
              <w:jc w:val="right"/>
            </w:pPr>
            <w:r>
              <w:rPr>
                <w:rFonts w:ascii="宋体" w:eastAsia="宋体" w:hAnsi="宋体" w:cs="宋体"/>
                <w:b w:val="0"/>
                <w:i w:val="0"/>
                <w:color w:val="000000"/>
                <w:sz w:val="14"/>
              </w:rPr>
              <w:t xml:space="preserve">1,903,194,402.80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2,057,047.91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1,905,251,450.71</w:t>
            </w:r>
          </w:p>
        </w:tc>
        <w:tc>
          <w:tcPr>
            <w:tcW w:w="1240" w:type="dxa"/>
            <w:tcBorders/>
            <w:vAlign w:val="center"/>
          </w:tcPr>
          <w:p>
            <w:pPr>
              <w:snapToGrid w:val="0"/>
              <w:jc w:val="right"/>
            </w:pPr>
            <w:r>
              <w:rPr>
                <w:rFonts w:ascii="宋体" w:eastAsia="宋体" w:hAnsi="宋体" w:cs="宋体"/>
                <w:b w:val="0"/>
                <w:i w:val="0"/>
                <w:color w:val="000000"/>
                <w:sz w:val="14"/>
              </w:rPr>
              <w:t xml:space="preserve">1,903,194,402.80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2,057,047.91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2140104</w:t>
            </w:r>
          </w:p>
        </w:tc>
        <w:tc>
          <w:tcPr>
            <w:tcW w:w="2520" w:type="dxa"/>
            <w:tcBorders/>
            <w:vAlign w:val="center"/>
          </w:tcPr>
          <w:p>
            <w:pPr>
              <w:snapToGrid w:val="0"/>
              <w:jc w:val="left"/>
            </w:pPr>
            <w:r>
              <w:rPr>
                <w:rFonts w:ascii="宋体" w:eastAsia="宋体" w:hAnsi="宋体" w:cs="宋体"/>
                <w:b w:val="0"/>
                <w:i w:val="0"/>
                <w:color w:val="000000"/>
                <w:sz w:val="14"/>
              </w:rPr>
              <w:t xml:space="preserve">公路建设</w:t>
            </w:r>
          </w:p>
        </w:tc>
        <w:tc>
          <w:tcPr>
            <w:tcW w:w="1240" w:type="dxa"/>
            <w:tcBorders/>
            <w:vAlign w:val="center"/>
          </w:tcPr>
          <w:p>
            <w:pPr>
              <w:snapToGrid w:val="0"/>
              <w:jc w:val="right"/>
            </w:pPr>
            <w:r>
              <w:rPr>
                <w:rFonts w:ascii="宋体" w:eastAsia="宋体" w:hAnsi="宋体" w:cs="宋体"/>
                <w:b w:val="0"/>
                <w:i w:val="0"/>
                <w:color w:val="000000"/>
                <w:sz w:val="14"/>
              </w:rPr>
              <w:t xml:space="preserve">245,063,100.00</w:t>
            </w:r>
          </w:p>
        </w:tc>
        <w:tc>
          <w:tcPr>
            <w:tcW w:w="1240" w:type="dxa"/>
            <w:tcBorders/>
            <w:vAlign w:val="center"/>
          </w:tcPr>
          <w:p>
            <w:pPr>
              <w:snapToGrid w:val="0"/>
              <w:jc w:val="right"/>
            </w:pPr>
            <w:r>
              <w:rPr>
                <w:rFonts w:ascii="宋体" w:eastAsia="宋体" w:hAnsi="宋体" w:cs="宋体"/>
                <w:b w:val="0"/>
                <w:i w:val="0"/>
                <w:color w:val="000000"/>
                <w:sz w:val="14"/>
              </w:rPr>
              <w:t xml:space="preserve">245,063,100.00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2140106</w:t>
            </w:r>
          </w:p>
        </w:tc>
        <w:tc>
          <w:tcPr>
            <w:tcW w:w="2520" w:type="dxa"/>
            <w:tcBorders/>
            <w:vAlign w:val="center"/>
          </w:tcPr>
          <w:p>
            <w:pPr>
              <w:snapToGrid w:val="0"/>
              <w:jc w:val="left"/>
            </w:pPr>
            <w:r>
              <w:rPr>
                <w:rFonts w:ascii="宋体" w:eastAsia="宋体" w:hAnsi="宋体" w:cs="宋体"/>
                <w:b w:val="0"/>
                <w:i w:val="0"/>
                <w:color w:val="000000"/>
                <w:sz w:val="14"/>
              </w:rPr>
              <w:t xml:space="preserve">公路养护</w:t>
            </w:r>
          </w:p>
        </w:tc>
        <w:tc>
          <w:tcPr>
            <w:tcW w:w="1240" w:type="dxa"/>
            <w:tcBorders/>
            <w:vAlign w:val="center"/>
          </w:tcPr>
          <w:p>
            <w:pPr>
              <w:snapToGrid w:val="0"/>
              <w:jc w:val="right"/>
            </w:pPr>
            <w:r>
              <w:rPr>
                <w:rFonts w:ascii="宋体" w:eastAsia="宋体" w:hAnsi="宋体" w:cs="宋体"/>
                <w:b w:val="0"/>
                <w:i w:val="0"/>
                <w:color w:val="000000"/>
                <w:sz w:val="14"/>
              </w:rPr>
              <w:t xml:space="preserve">1,382,471,809.00</w:t>
            </w:r>
          </w:p>
        </w:tc>
        <w:tc>
          <w:tcPr>
            <w:tcW w:w="1240" w:type="dxa"/>
            <w:tcBorders/>
            <w:vAlign w:val="center"/>
          </w:tcPr>
          <w:p>
            <w:pPr>
              <w:snapToGrid w:val="0"/>
              <w:jc w:val="right"/>
            </w:pPr>
            <w:r>
              <w:rPr>
                <w:rFonts w:ascii="宋体" w:eastAsia="宋体" w:hAnsi="宋体" w:cs="宋体"/>
                <w:b w:val="0"/>
                <w:i w:val="0"/>
                <w:color w:val="000000"/>
                <w:sz w:val="14"/>
              </w:rPr>
              <w:t xml:space="preserve">1,382,471,809.00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2140109</w:t>
            </w:r>
          </w:p>
        </w:tc>
        <w:tc>
          <w:tcPr>
            <w:tcW w:w="2520" w:type="dxa"/>
            <w:tcBorders/>
            <w:vAlign w:val="center"/>
          </w:tcPr>
          <w:p>
            <w:pPr>
              <w:snapToGrid w:val="0"/>
              <w:jc w:val="left"/>
            </w:pPr>
            <w:r>
              <w:rPr>
                <w:rFonts w:ascii="宋体" w:eastAsia="宋体" w:hAnsi="宋体" w:cs="宋体"/>
                <w:b w:val="0"/>
                <w:i w:val="0"/>
                <w:color w:val="000000"/>
                <w:sz w:val="14"/>
              </w:rPr>
              <w:t xml:space="preserve">交通运输信息化建设</w:t>
            </w:r>
          </w:p>
        </w:tc>
        <w:tc>
          <w:tcPr>
            <w:tcW w:w="1240" w:type="dxa"/>
            <w:tcBorders/>
            <w:vAlign w:val="center"/>
          </w:tcPr>
          <w:p>
            <w:pPr>
              <w:snapToGrid w:val="0"/>
              <w:jc w:val="right"/>
            </w:pPr>
            <w:r>
              <w:rPr>
                <w:rFonts w:ascii="宋体" w:eastAsia="宋体" w:hAnsi="宋体" w:cs="宋体"/>
                <w:b w:val="0"/>
                <w:i w:val="0"/>
                <w:color w:val="000000"/>
                <w:sz w:val="14"/>
              </w:rPr>
              <w:t xml:space="preserve">2,705,028.00</w:t>
            </w:r>
          </w:p>
        </w:tc>
        <w:tc>
          <w:tcPr>
            <w:tcW w:w="1240" w:type="dxa"/>
            <w:tcBorders/>
            <w:vAlign w:val="center"/>
          </w:tcPr>
          <w:p>
            <w:pPr>
              <w:snapToGrid w:val="0"/>
              <w:jc w:val="right"/>
            </w:pPr>
            <w:r>
              <w:rPr>
                <w:rFonts w:ascii="宋体" w:eastAsia="宋体" w:hAnsi="宋体" w:cs="宋体"/>
                <w:b w:val="0"/>
                <w:i w:val="0"/>
                <w:color w:val="000000"/>
                <w:sz w:val="14"/>
              </w:rPr>
              <w:t xml:space="preserve">2,705,028.00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2140112</w:t>
            </w:r>
          </w:p>
        </w:tc>
        <w:tc>
          <w:tcPr>
            <w:tcW w:w="2520" w:type="dxa"/>
            <w:tcBorders/>
            <w:vAlign w:val="center"/>
          </w:tcPr>
          <w:p>
            <w:pPr>
              <w:snapToGrid w:val="0"/>
              <w:jc w:val="left"/>
            </w:pPr>
            <w:r>
              <w:rPr>
                <w:rFonts w:ascii="宋体" w:eastAsia="宋体" w:hAnsi="宋体" w:cs="宋体"/>
                <w:b w:val="0"/>
                <w:i w:val="0"/>
                <w:color w:val="000000"/>
                <w:sz w:val="14"/>
              </w:rPr>
              <w:t xml:space="preserve">公路运输管理</w:t>
            </w:r>
          </w:p>
        </w:tc>
        <w:tc>
          <w:tcPr>
            <w:tcW w:w="1240" w:type="dxa"/>
            <w:tcBorders/>
            <w:vAlign w:val="center"/>
          </w:tcPr>
          <w:p>
            <w:pPr>
              <w:snapToGrid w:val="0"/>
              <w:jc w:val="right"/>
            </w:pPr>
            <w:r>
              <w:rPr>
                <w:rFonts w:ascii="宋体" w:eastAsia="宋体" w:hAnsi="宋体" w:cs="宋体"/>
                <w:b w:val="0"/>
                <w:i w:val="0"/>
                <w:color w:val="000000"/>
                <w:sz w:val="14"/>
              </w:rPr>
              <w:t xml:space="preserve">107,380,282.71</w:t>
            </w:r>
          </w:p>
        </w:tc>
        <w:tc>
          <w:tcPr>
            <w:tcW w:w="1240" w:type="dxa"/>
            <w:tcBorders/>
            <w:vAlign w:val="center"/>
          </w:tcPr>
          <w:p>
            <w:pPr>
              <w:snapToGrid w:val="0"/>
              <w:jc w:val="right"/>
            </w:pPr>
            <w:r>
              <w:rPr>
                <w:rFonts w:ascii="宋体" w:eastAsia="宋体" w:hAnsi="宋体" w:cs="宋体"/>
                <w:b w:val="0"/>
                <w:i w:val="0"/>
                <w:color w:val="000000"/>
                <w:sz w:val="14"/>
              </w:rPr>
              <w:t xml:space="preserve">105,323,234.80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2,057,047.91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2140199</w:t>
            </w:r>
          </w:p>
        </w:tc>
        <w:tc>
          <w:tcPr>
            <w:tcW w:w="2520" w:type="dxa"/>
            <w:tcBorders/>
            <w:vAlign w:val="center"/>
          </w:tcPr>
          <w:p>
            <w:pPr>
              <w:snapToGrid w:val="0"/>
              <w:jc w:val="left"/>
            </w:pPr>
            <w:r>
              <w:rPr>
                <w:rFonts w:ascii="宋体" w:eastAsia="宋体" w:hAnsi="宋体" w:cs="宋体"/>
                <w:b w:val="0"/>
                <w:i w:val="0"/>
                <w:color w:val="000000"/>
                <w:sz w:val="14"/>
              </w:rPr>
              <w:t xml:space="preserve">其他公路水路运输支出</w:t>
            </w:r>
          </w:p>
        </w:tc>
        <w:tc>
          <w:tcPr>
            <w:tcW w:w="1240" w:type="dxa"/>
            <w:tcBorders/>
            <w:vAlign w:val="center"/>
          </w:tcPr>
          <w:p>
            <w:pPr>
              <w:snapToGrid w:val="0"/>
              <w:jc w:val="right"/>
            </w:pPr>
            <w:r>
              <w:rPr>
                <w:rFonts w:ascii="宋体" w:eastAsia="宋体" w:hAnsi="宋体" w:cs="宋体"/>
                <w:b w:val="0"/>
                <w:i w:val="0"/>
                <w:color w:val="000000"/>
                <w:sz w:val="14"/>
              </w:rPr>
              <w:t xml:space="preserve">167,631,231.00</w:t>
            </w:r>
          </w:p>
        </w:tc>
        <w:tc>
          <w:tcPr>
            <w:tcW w:w="1240" w:type="dxa"/>
            <w:tcBorders/>
            <w:vAlign w:val="center"/>
          </w:tcPr>
          <w:p>
            <w:pPr>
              <w:snapToGrid w:val="0"/>
              <w:jc w:val="right"/>
            </w:pPr>
            <w:r>
              <w:rPr>
                <w:rFonts w:ascii="宋体" w:eastAsia="宋体" w:hAnsi="宋体" w:cs="宋体"/>
                <w:b w:val="0"/>
                <w:i w:val="0"/>
                <w:color w:val="000000"/>
                <w:sz w:val="14"/>
              </w:rPr>
              <w:t xml:space="preserve">167,631,231.00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w:t>
            </w:r>
          </w:p>
        </w:tc>
        <w:tc>
          <w:tcPr>
            <w:tcW w:w="2520" w:type="dxa"/>
            <w:tcBorders/>
            <w:vAlign w:val="center"/>
          </w:tcPr>
          <w:p>
            <w:pPr>
              <w:snapToGrid w:val="0"/>
              <w:jc w:val="left"/>
            </w:pPr>
            <w:r>
              <w:rPr>
                <w:rFonts w:ascii="宋体" w:eastAsia="宋体" w:hAnsi="宋体" w:cs="宋体"/>
                <w:b w:val="0"/>
                <w:i w:val="0"/>
                <w:color w:val="000000"/>
                <w:sz w:val="14"/>
              </w:rPr>
              <w:t xml:space="preserve">灾害防治及应急管理支出</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22407</w:t>
            </w:r>
          </w:p>
        </w:tc>
        <w:tc>
          <w:tcPr>
            <w:tcW w:w="2520" w:type="dxa"/>
            <w:tcBorders/>
            <w:vAlign w:val="center"/>
          </w:tcPr>
          <w:p>
            <w:pPr>
              <w:snapToGrid w:val="0"/>
              <w:jc w:val="left"/>
            </w:pPr>
            <w:r>
              <w:rPr>
                <w:rFonts w:ascii="宋体" w:eastAsia="宋体" w:hAnsi="宋体" w:cs="宋体"/>
                <w:b w:val="0"/>
                <w:i w:val="0"/>
                <w:color w:val="000000"/>
                <w:sz w:val="14"/>
              </w:rPr>
              <w:t xml:space="preserve">自然灾害救灾及恢复重建支出</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2240799</w:t>
            </w:r>
          </w:p>
        </w:tc>
        <w:tc>
          <w:tcPr>
            <w:tcW w:w="2520" w:type="dxa"/>
            <w:tcBorders/>
            <w:vAlign w:val="center"/>
          </w:tcPr>
          <w:p>
            <w:pPr>
              <w:snapToGrid w:val="0"/>
              <w:jc w:val="left"/>
            </w:pPr>
            <w:r>
              <w:rPr>
                <w:rFonts w:ascii="宋体" w:eastAsia="宋体" w:hAnsi="宋体" w:cs="宋体"/>
                <w:b w:val="0"/>
                <w:i w:val="0"/>
                <w:color w:val="000000"/>
                <w:sz w:val="14"/>
              </w:rPr>
              <w:t xml:space="preserve">其他自然灾害救灾及恢复重建支出</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4,242,958,200.00</w:t>
            </w:r>
          </w:p>
        </w:tc>
        <w:tc>
          <w:tcPr>
            <w:tcW w:w="1240" w:type="dxa"/>
            <w:tcBorders/>
            <w:vAlign w:val="center"/>
          </w:tcPr>
          <w:p>
            <w:pPr>
              <w:snapToGrid w:val="0"/>
              <w:jc w:val="right"/>
            </w:pPr>
            <w:r>
              <w:rPr>
                <w:rFonts w:ascii="宋体" w:eastAsia="宋体" w:hAnsi="宋体" w:cs="宋体"/>
                <w:b w:val="0"/>
                <w:i w:val="0"/>
                <w:color w:val="000000"/>
                <w:sz w:val="14"/>
              </w:rPr>
              <w:t xml:space="preserve">4,242,958,200.00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4,242,958,200.00</w:t>
            </w:r>
          </w:p>
        </w:tc>
        <w:tc>
          <w:tcPr>
            <w:tcW w:w="1240" w:type="dxa"/>
            <w:tcBorders/>
            <w:vAlign w:val="center"/>
          </w:tcPr>
          <w:p>
            <w:pPr>
              <w:snapToGrid w:val="0"/>
              <w:jc w:val="right"/>
            </w:pPr>
            <w:r>
              <w:rPr>
                <w:rFonts w:ascii="宋体" w:eastAsia="宋体" w:hAnsi="宋体" w:cs="宋体"/>
                <w:b w:val="0"/>
                <w:i w:val="0"/>
                <w:color w:val="000000"/>
                <w:sz w:val="14"/>
              </w:rPr>
              <w:t xml:space="preserve">4,242,958,200.00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2290402</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4,242,958,200.00</w:t>
            </w:r>
          </w:p>
        </w:tc>
        <w:tc>
          <w:tcPr>
            <w:tcW w:w="1240" w:type="dxa"/>
            <w:tcBorders/>
            <w:vAlign w:val="center"/>
          </w:tcPr>
          <w:p>
            <w:pPr>
              <w:snapToGrid w:val="0"/>
              <w:jc w:val="right"/>
            </w:pPr>
            <w:r>
              <w:rPr>
                <w:rFonts w:ascii="宋体" w:eastAsia="宋体" w:hAnsi="宋体" w:cs="宋体"/>
                <w:b w:val="0"/>
                <w:i w:val="0"/>
                <w:color w:val="000000"/>
                <w:sz w:val="14"/>
              </w:rPr>
              <w:t xml:space="preserve">4,242,958,200.00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单位：天津市公路事业发展服务中心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6,382,297,902.00</w:t>
            </w:r>
          </w:p>
        </w:tc>
        <w:tc>
          <w:tcPr>
            <w:tcW w:w="580" w:type="dxa"/>
            <w:tcBorders/>
            <w:vAlign w:val="center"/>
          </w:tcPr>
          <w:p>
            <w:pPr>
              <w:snapToGrid w:val="0"/>
              <w:jc w:val="right"/>
            </w:pPr>
            <w:r>
              <w:rPr>
                <w:rFonts w:ascii="宋体" w:eastAsia="宋体" w:hAnsi="宋体" w:cs="宋体"/>
                <w:b w:val="0"/>
                <w:i w:val="0"/>
                <w:color w:val="000000"/>
                <w:sz w:val="9"/>
              </w:rPr>
              <w:t xml:space="preserve">6,357,166,194.71</w:t>
            </w:r>
          </w:p>
        </w:tc>
        <w:tc>
          <w:tcPr>
            <w:tcW w:w="580" w:type="dxa"/>
            <w:tcBorders/>
            <w:vAlign w:val="center"/>
          </w:tcPr>
          <w:p>
            <w:pPr>
              <w:snapToGrid w:val="0"/>
              <w:jc w:val="right"/>
            </w:pPr>
            <w:r>
              <w:rPr>
                <w:rFonts w:ascii="宋体" w:eastAsia="宋体" w:hAnsi="宋体" w:cs="宋体"/>
                <w:b w:val="0"/>
                <w:i w:val="0"/>
                <w:color w:val="000000"/>
                <w:sz w:val="9"/>
              </w:rPr>
              <w:t xml:space="preserve">2,112,150,946.80</w:t>
            </w:r>
          </w:p>
        </w:tc>
        <w:tc>
          <w:tcPr>
            <w:tcW w:w="580" w:type="dxa"/>
            <w:tcBorders/>
            <w:vAlign w:val="center"/>
          </w:tcPr>
          <w:p>
            <w:pPr>
              <w:snapToGrid w:val="0"/>
              <w:jc w:val="right"/>
            </w:pPr>
            <w:r>
              <w:rPr>
                <w:rFonts w:ascii="宋体" w:eastAsia="宋体" w:hAnsi="宋体" w:cs="宋体"/>
                <w:b w:val="0"/>
                <w:i w:val="0"/>
                <w:color w:val="000000"/>
                <w:sz w:val="9"/>
              </w:rPr>
              <w:t xml:space="preserve">4,242,958,200.00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2,057,047.91</w:t>
            </w:r>
          </w:p>
        </w:tc>
        <w:tc>
          <w:tcPr>
            <w:tcW w:w="580" w:type="dxa"/>
            <w:tcBorders/>
            <w:vAlign w:val="center"/>
          </w:tcPr>
          <w:p>
            <w:pPr>
              <w:snapToGrid w:val="0"/>
              <w:jc w:val="right"/>
            </w:pPr>
            <w:r>
              <w:rPr>
                <w:rFonts w:ascii="宋体" w:eastAsia="宋体" w:hAnsi="宋体" w:cs="宋体"/>
                <w:b w:val="0"/>
                <w:i w:val="0"/>
                <w:color w:val="000000"/>
                <w:sz w:val="9"/>
              </w:rPr>
              <w:t xml:space="preserve">25,131,707.29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25,131,707.29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25,131,707.29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327221</w:t>
            </w:r>
          </w:p>
        </w:tc>
        <w:tc>
          <w:tcPr>
            <w:tcW w:w="1520" w:type="dxa"/>
            <w:tcBorders/>
            <w:vAlign w:val="center"/>
          </w:tcPr>
          <w:p>
            <w:pPr>
              <w:snapToGrid w:val="0"/>
              <w:jc w:val="center"/>
            </w:pPr>
            <w:r>
              <w:rPr>
                <w:rFonts w:ascii="宋体" w:eastAsia="宋体" w:hAnsi="宋体" w:cs="宋体"/>
                <w:b w:val="0"/>
                <w:i w:val="0"/>
                <w:color w:val="000000"/>
                <w:sz w:val="9"/>
              </w:rPr>
              <w:t xml:space="preserve">天津市公路事业发展服务中心</w:t>
            </w:r>
          </w:p>
        </w:tc>
        <w:tc>
          <w:tcPr>
            <w:tcW w:w="580" w:type="dxa"/>
            <w:tcBorders/>
            <w:vAlign w:val="center"/>
          </w:tcPr>
          <w:p>
            <w:pPr>
              <w:snapToGrid w:val="0"/>
              <w:jc w:val="right"/>
            </w:pPr>
            <w:r>
              <w:rPr>
                <w:rFonts w:ascii="宋体" w:eastAsia="宋体" w:hAnsi="宋体" w:cs="宋体"/>
                <w:b w:val="0"/>
                <w:i w:val="0"/>
                <w:color w:val="000000"/>
                <w:sz w:val="9"/>
              </w:rPr>
              <w:t xml:space="preserve">6,382,297,902.00</w:t>
            </w:r>
          </w:p>
        </w:tc>
        <w:tc>
          <w:tcPr>
            <w:tcW w:w="580" w:type="dxa"/>
            <w:tcBorders/>
            <w:vAlign w:val="center"/>
          </w:tcPr>
          <w:p>
            <w:pPr>
              <w:snapToGrid w:val="0"/>
              <w:jc w:val="right"/>
            </w:pPr>
            <w:r>
              <w:rPr>
                <w:rFonts w:ascii="宋体" w:eastAsia="宋体" w:hAnsi="宋体" w:cs="宋体"/>
                <w:b w:val="0"/>
                <w:i w:val="0"/>
                <w:color w:val="000000"/>
                <w:sz w:val="9"/>
              </w:rPr>
              <w:t xml:space="preserve">6,357,166,194.71</w:t>
            </w:r>
          </w:p>
        </w:tc>
        <w:tc>
          <w:tcPr>
            <w:tcW w:w="580" w:type="dxa"/>
            <w:tcBorders/>
            <w:vAlign w:val="center"/>
          </w:tcPr>
          <w:p>
            <w:pPr>
              <w:snapToGrid w:val="0"/>
              <w:jc w:val="right"/>
            </w:pPr>
            <w:r>
              <w:rPr>
                <w:rFonts w:ascii="宋体" w:eastAsia="宋体" w:hAnsi="宋体" w:cs="宋体"/>
                <w:b w:val="0"/>
                <w:i w:val="0"/>
                <w:color w:val="000000"/>
                <w:sz w:val="9"/>
              </w:rPr>
              <w:t xml:space="preserve">2,112,150,946.80</w:t>
            </w:r>
          </w:p>
        </w:tc>
        <w:tc>
          <w:tcPr>
            <w:tcW w:w="580" w:type="dxa"/>
            <w:tcBorders/>
            <w:vAlign w:val="center"/>
          </w:tcPr>
          <w:p>
            <w:pPr>
              <w:snapToGrid w:val="0"/>
              <w:jc w:val="right"/>
            </w:pPr>
            <w:r>
              <w:rPr>
                <w:rFonts w:ascii="宋体" w:eastAsia="宋体" w:hAnsi="宋体" w:cs="宋体"/>
                <w:b w:val="0"/>
                <w:i w:val="0"/>
                <w:color w:val="000000"/>
                <w:sz w:val="9"/>
              </w:rPr>
              <w:t xml:space="preserve">4,242,958,200.00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2,057,047.91</w:t>
            </w:r>
          </w:p>
        </w:tc>
        <w:tc>
          <w:tcPr>
            <w:tcW w:w="580" w:type="dxa"/>
            <w:tcBorders/>
            <w:vAlign w:val="center"/>
          </w:tcPr>
          <w:p>
            <w:pPr>
              <w:snapToGrid w:val="0"/>
              <w:jc w:val="right"/>
            </w:pPr>
            <w:r>
              <w:rPr>
                <w:rFonts w:ascii="宋体" w:eastAsia="宋体" w:hAnsi="宋体" w:cs="宋体"/>
                <w:b w:val="0"/>
                <w:i w:val="0"/>
                <w:color w:val="000000"/>
                <w:sz w:val="9"/>
              </w:rPr>
              <w:t xml:space="preserve">25,131,707.29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25,131,707.29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25,131,707.29</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单位：天津市公路事业发展服务中心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6,367,404,823.14</w:t>
            </w:r>
          </w:p>
        </w:tc>
        <w:tc>
          <w:tcPr>
            <w:tcW w:w="1320" w:type="dxa"/>
            <w:tcBorders/>
            <w:vAlign w:val="center"/>
          </w:tcPr>
          <w:p>
            <w:pPr>
              <w:snapToGrid w:val="0"/>
              <w:jc w:val="right"/>
            </w:pPr>
            <w:r>
              <w:rPr>
                <w:rFonts w:ascii="宋体" w:eastAsia="宋体" w:hAnsi="宋体" w:cs="宋体"/>
                <w:b w:val="0"/>
                <w:i w:val="0"/>
                <w:color w:val="000000"/>
                <w:sz w:val="15"/>
              </w:rPr>
              <w:t xml:space="preserve">127,764,338.87</w:t>
            </w:r>
          </w:p>
        </w:tc>
        <w:tc>
          <w:tcPr>
            <w:tcW w:w="1320" w:type="dxa"/>
            <w:tcBorders/>
            <w:vAlign w:val="center"/>
          </w:tcPr>
          <w:p>
            <w:pPr>
              <w:snapToGrid w:val="0"/>
              <w:jc w:val="right"/>
            </w:pPr>
            <w:r>
              <w:rPr>
                <w:rFonts w:ascii="宋体" w:eastAsia="宋体" w:hAnsi="宋体" w:cs="宋体"/>
                <w:b w:val="0"/>
                <w:i w:val="0"/>
                <w:color w:val="000000"/>
                <w:sz w:val="15"/>
              </w:rPr>
              <w:t xml:space="preserve">6,239,640,484.27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12,480,759.96</w:t>
            </w:r>
          </w:p>
        </w:tc>
        <w:tc>
          <w:tcPr>
            <w:tcW w:w="1320" w:type="dxa"/>
            <w:tcBorders/>
            <w:vAlign w:val="center"/>
          </w:tcPr>
          <w:p>
            <w:pPr>
              <w:snapToGrid w:val="0"/>
              <w:jc w:val="right"/>
            </w:pPr>
            <w:r>
              <w:rPr>
                <w:rFonts w:ascii="宋体" w:eastAsia="宋体" w:hAnsi="宋体" w:cs="宋体"/>
                <w:b w:val="0"/>
                <w:i w:val="0"/>
                <w:color w:val="000000"/>
                <w:sz w:val="15"/>
              </w:rPr>
              <w:t xml:space="preserve">12,480,759.96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12,480,759.96</w:t>
            </w:r>
          </w:p>
        </w:tc>
        <w:tc>
          <w:tcPr>
            <w:tcW w:w="1320" w:type="dxa"/>
            <w:tcBorders/>
            <w:vAlign w:val="center"/>
          </w:tcPr>
          <w:p>
            <w:pPr>
              <w:snapToGrid w:val="0"/>
              <w:jc w:val="right"/>
            </w:pPr>
            <w:r>
              <w:rPr>
                <w:rFonts w:ascii="宋体" w:eastAsia="宋体" w:hAnsi="宋体" w:cs="宋体"/>
                <w:b w:val="0"/>
                <w:i w:val="0"/>
                <w:color w:val="000000"/>
                <w:sz w:val="15"/>
              </w:rPr>
              <w:t xml:space="preserve">12,480,759.96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7,631,000.00</w:t>
            </w:r>
          </w:p>
        </w:tc>
        <w:tc>
          <w:tcPr>
            <w:tcW w:w="1320" w:type="dxa"/>
            <w:tcBorders/>
            <w:vAlign w:val="center"/>
          </w:tcPr>
          <w:p>
            <w:pPr>
              <w:snapToGrid w:val="0"/>
              <w:jc w:val="right"/>
            </w:pPr>
            <w:r>
              <w:rPr>
                <w:rFonts w:ascii="宋体" w:eastAsia="宋体" w:hAnsi="宋体" w:cs="宋体"/>
                <w:b w:val="0"/>
                <w:i w:val="0"/>
                <w:color w:val="000000"/>
                <w:sz w:val="15"/>
              </w:rPr>
              <w:t xml:space="preserve">7,631,000.00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4,849,759.96</w:t>
            </w:r>
          </w:p>
        </w:tc>
        <w:tc>
          <w:tcPr>
            <w:tcW w:w="1320" w:type="dxa"/>
            <w:tcBorders/>
            <w:vAlign w:val="center"/>
          </w:tcPr>
          <w:p>
            <w:pPr>
              <w:snapToGrid w:val="0"/>
              <w:jc w:val="right"/>
            </w:pPr>
            <w:r>
              <w:rPr>
                <w:rFonts w:ascii="宋体" w:eastAsia="宋体" w:hAnsi="宋体" w:cs="宋体"/>
                <w:b w:val="0"/>
                <w:i w:val="0"/>
                <w:color w:val="000000"/>
                <w:sz w:val="15"/>
              </w:rPr>
              <w:t xml:space="preserve">4,849,759.96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6,208,784.04</w:t>
            </w:r>
          </w:p>
        </w:tc>
        <w:tc>
          <w:tcPr>
            <w:tcW w:w="1320" w:type="dxa"/>
            <w:tcBorders/>
            <w:vAlign w:val="center"/>
          </w:tcPr>
          <w:p>
            <w:pPr>
              <w:snapToGrid w:val="0"/>
              <w:jc w:val="right"/>
            </w:pPr>
            <w:r>
              <w:rPr>
                <w:rFonts w:ascii="宋体" w:eastAsia="宋体" w:hAnsi="宋体" w:cs="宋体"/>
                <w:b w:val="0"/>
                <w:i w:val="0"/>
                <w:color w:val="000000"/>
                <w:sz w:val="15"/>
              </w:rPr>
              <w:t xml:space="preserve">6,208,784.04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6,208,784.04</w:t>
            </w:r>
          </w:p>
        </w:tc>
        <w:tc>
          <w:tcPr>
            <w:tcW w:w="1320" w:type="dxa"/>
            <w:tcBorders/>
            <w:vAlign w:val="center"/>
          </w:tcPr>
          <w:p>
            <w:pPr>
              <w:snapToGrid w:val="0"/>
              <w:jc w:val="right"/>
            </w:pPr>
            <w:r>
              <w:rPr>
                <w:rFonts w:ascii="宋体" w:eastAsia="宋体" w:hAnsi="宋体" w:cs="宋体"/>
                <w:b w:val="0"/>
                <w:i w:val="0"/>
                <w:color w:val="000000"/>
                <w:sz w:val="15"/>
              </w:rPr>
              <w:t xml:space="preserve">6,208,784.04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4,768,000.00</w:t>
            </w:r>
          </w:p>
        </w:tc>
        <w:tc>
          <w:tcPr>
            <w:tcW w:w="1320" w:type="dxa"/>
            <w:tcBorders/>
            <w:vAlign w:val="center"/>
          </w:tcPr>
          <w:p>
            <w:pPr>
              <w:snapToGrid w:val="0"/>
              <w:jc w:val="right"/>
            </w:pPr>
            <w:r>
              <w:rPr>
                <w:rFonts w:ascii="宋体" w:eastAsia="宋体" w:hAnsi="宋体" w:cs="宋体"/>
                <w:b w:val="0"/>
                <w:i w:val="0"/>
                <w:color w:val="000000"/>
                <w:sz w:val="15"/>
              </w:rPr>
              <w:t xml:space="preserve">4,768,000.00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1,440,784.04</w:t>
            </w:r>
          </w:p>
        </w:tc>
        <w:tc>
          <w:tcPr>
            <w:tcW w:w="1320" w:type="dxa"/>
            <w:tcBorders/>
            <w:vAlign w:val="center"/>
          </w:tcPr>
          <w:p>
            <w:pPr>
              <w:snapToGrid w:val="0"/>
              <w:jc w:val="right"/>
            </w:pPr>
            <w:r>
              <w:rPr>
                <w:rFonts w:ascii="宋体" w:eastAsia="宋体" w:hAnsi="宋体" w:cs="宋体"/>
                <w:b w:val="0"/>
                <w:i w:val="0"/>
                <w:color w:val="000000"/>
                <w:sz w:val="15"/>
              </w:rPr>
              <w:t xml:space="preserve">1,440,784.04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w:t>
            </w:r>
          </w:p>
        </w:tc>
        <w:tc>
          <w:tcPr>
            <w:tcW w:w="4400" w:type="dxa"/>
            <w:tcBorders/>
            <w:vAlign w:val="center"/>
          </w:tcPr>
          <w:p>
            <w:pPr>
              <w:snapToGrid w:val="0"/>
              <w:jc w:val="left"/>
            </w:pPr>
            <w:r>
              <w:rPr>
                <w:rFonts w:ascii="宋体" w:eastAsia="宋体" w:hAnsi="宋体" w:cs="宋体"/>
                <w:b w:val="0"/>
                <w:i w:val="0"/>
                <w:color w:val="000000"/>
                <w:sz w:val="15"/>
              </w:rPr>
              <w:t xml:space="preserve">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1,915,490,079.14</w:t>
            </w:r>
          </w:p>
        </w:tc>
        <w:tc>
          <w:tcPr>
            <w:tcW w:w="1320" w:type="dxa"/>
            <w:tcBorders/>
            <w:vAlign w:val="center"/>
          </w:tcPr>
          <w:p>
            <w:pPr>
              <w:snapToGrid w:val="0"/>
              <w:jc w:val="right"/>
            </w:pPr>
            <w:r>
              <w:rPr>
                <w:rFonts w:ascii="宋体" w:eastAsia="宋体" w:hAnsi="宋体" w:cs="宋体"/>
                <w:b w:val="0"/>
                <w:i w:val="0"/>
                <w:color w:val="000000"/>
                <w:sz w:val="15"/>
              </w:rPr>
              <w:t xml:space="preserve">109,074,794.87</w:t>
            </w:r>
          </w:p>
        </w:tc>
        <w:tc>
          <w:tcPr>
            <w:tcW w:w="1320" w:type="dxa"/>
            <w:tcBorders/>
            <w:vAlign w:val="center"/>
          </w:tcPr>
          <w:p>
            <w:pPr>
              <w:snapToGrid w:val="0"/>
              <w:jc w:val="right"/>
            </w:pPr>
            <w:r>
              <w:rPr>
                <w:rFonts w:ascii="宋体" w:eastAsia="宋体" w:hAnsi="宋体" w:cs="宋体"/>
                <w:b w:val="0"/>
                <w:i w:val="0"/>
                <w:color w:val="000000"/>
                <w:sz w:val="15"/>
              </w:rPr>
              <w:t xml:space="preserve">1,806,415,284.27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1,915,429,079.14</w:t>
            </w:r>
          </w:p>
        </w:tc>
        <w:tc>
          <w:tcPr>
            <w:tcW w:w="1320" w:type="dxa"/>
            <w:tcBorders/>
            <w:vAlign w:val="center"/>
          </w:tcPr>
          <w:p>
            <w:pPr>
              <w:snapToGrid w:val="0"/>
              <w:jc w:val="right"/>
            </w:pPr>
            <w:r>
              <w:rPr>
                <w:rFonts w:ascii="宋体" w:eastAsia="宋体" w:hAnsi="宋体" w:cs="宋体"/>
                <w:b w:val="0"/>
                <w:i w:val="0"/>
                <w:color w:val="000000"/>
                <w:sz w:val="15"/>
              </w:rPr>
              <w:t xml:space="preserve">109,074,794.87</w:t>
            </w:r>
          </w:p>
        </w:tc>
        <w:tc>
          <w:tcPr>
            <w:tcW w:w="1320" w:type="dxa"/>
            <w:tcBorders/>
            <w:vAlign w:val="center"/>
          </w:tcPr>
          <w:p>
            <w:pPr>
              <w:snapToGrid w:val="0"/>
              <w:jc w:val="right"/>
            </w:pPr>
            <w:r>
              <w:rPr>
                <w:rFonts w:ascii="宋体" w:eastAsia="宋体" w:hAnsi="宋体" w:cs="宋体"/>
                <w:b w:val="0"/>
                <w:i w:val="0"/>
                <w:color w:val="000000"/>
                <w:sz w:val="15"/>
              </w:rPr>
              <w:t xml:space="preserve">1,806,354,284.27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2140104</w:t>
            </w:r>
          </w:p>
        </w:tc>
        <w:tc>
          <w:tcPr>
            <w:tcW w:w="4400" w:type="dxa"/>
            <w:tcBorders/>
            <w:vAlign w:val="center"/>
          </w:tcPr>
          <w:p>
            <w:pPr>
              <w:snapToGrid w:val="0"/>
              <w:jc w:val="left"/>
            </w:pPr>
            <w:r>
              <w:rPr>
                <w:rFonts w:ascii="宋体" w:eastAsia="宋体" w:hAnsi="宋体" w:cs="宋体"/>
                <w:b w:val="0"/>
                <w:i w:val="0"/>
                <w:color w:val="000000"/>
                <w:sz w:val="15"/>
              </w:rPr>
              <w:t xml:space="preserve">公路建设</w:t>
            </w:r>
          </w:p>
        </w:tc>
        <w:tc>
          <w:tcPr>
            <w:tcW w:w="1320" w:type="dxa"/>
            <w:tcBorders/>
            <w:vAlign w:val="center"/>
          </w:tcPr>
          <w:p>
            <w:pPr>
              <w:snapToGrid w:val="0"/>
              <w:jc w:val="right"/>
            </w:pPr>
            <w:r>
              <w:rPr>
                <w:rFonts w:ascii="宋体" w:eastAsia="宋体" w:hAnsi="宋体" w:cs="宋体"/>
                <w:b w:val="0"/>
                <w:i w:val="0"/>
                <w:color w:val="000000"/>
                <w:sz w:val="15"/>
              </w:rPr>
              <w:t xml:space="preserve">245,063,100.00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245,063,100.00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2140106</w:t>
            </w:r>
          </w:p>
        </w:tc>
        <w:tc>
          <w:tcPr>
            <w:tcW w:w="4400" w:type="dxa"/>
            <w:tcBorders/>
            <w:vAlign w:val="center"/>
          </w:tcPr>
          <w:p>
            <w:pPr>
              <w:snapToGrid w:val="0"/>
              <w:jc w:val="left"/>
            </w:pPr>
            <w:r>
              <w:rPr>
                <w:rFonts w:ascii="宋体" w:eastAsia="宋体" w:hAnsi="宋体" w:cs="宋体"/>
                <w:b w:val="0"/>
                <w:i w:val="0"/>
                <w:color w:val="000000"/>
                <w:sz w:val="15"/>
              </w:rPr>
              <w:t xml:space="preserve">公路养护</w:t>
            </w:r>
          </w:p>
        </w:tc>
        <w:tc>
          <w:tcPr>
            <w:tcW w:w="1320" w:type="dxa"/>
            <w:tcBorders/>
            <w:vAlign w:val="center"/>
          </w:tcPr>
          <w:p>
            <w:pPr>
              <w:snapToGrid w:val="0"/>
              <w:jc w:val="right"/>
            </w:pPr>
            <w:r>
              <w:rPr>
                <w:rFonts w:ascii="宋体" w:eastAsia="宋体" w:hAnsi="宋体" w:cs="宋体"/>
                <w:b w:val="0"/>
                <w:i w:val="0"/>
                <w:color w:val="000000"/>
                <w:sz w:val="15"/>
              </w:rPr>
              <w:t xml:space="preserve">1,382,471,809.00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1,382,471,809.00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2140109</w:t>
            </w:r>
          </w:p>
        </w:tc>
        <w:tc>
          <w:tcPr>
            <w:tcW w:w="4400" w:type="dxa"/>
            <w:tcBorders/>
            <w:vAlign w:val="center"/>
          </w:tcPr>
          <w:p>
            <w:pPr>
              <w:snapToGrid w:val="0"/>
              <w:jc w:val="left"/>
            </w:pPr>
            <w:r>
              <w:rPr>
                <w:rFonts w:ascii="宋体" w:eastAsia="宋体" w:hAnsi="宋体" w:cs="宋体"/>
                <w:b w:val="0"/>
                <w:i w:val="0"/>
                <w:color w:val="000000"/>
                <w:sz w:val="15"/>
              </w:rPr>
              <w:t xml:space="preserve">交通运输信息化建设</w:t>
            </w:r>
          </w:p>
        </w:tc>
        <w:tc>
          <w:tcPr>
            <w:tcW w:w="1320" w:type="dxa"/>
            <w:tcBorders/>
            <w:vAlign w:val="center"/>
          </w:tcPr>
          <w:p>
            <w:pPr>
              <w:snapToGrid w:val="0"/>
              <w:jc w:val="right"/>
            </w:pPr>
            <w:r>
              <w:rPr>
                <w:rFonts w:ascii="宋体" w:eastAsia="宋体" w:hAnsi="宋体" w:cs="宋体"/>
                <w:b w:val="0"/>
                <w:i w:val="0"/>
                <w:color w:val="000000"/>
                <w:sz w:val="15"/>
              </w:rPr>
              <w:t xml:space="preserve">2,705,028.00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2,705,028.00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2140112</w:t>
            </w:r>
          </w:p>
        </w:tc>
        <w:tc>
          <w:tcPr>
            <w:tcW w:w="4400" w:type="dxa"/>
            <w:tcBorders/>
            <w:vAlign w:val="center"/>
          </w:tcPr>
          <w:p>
            <w:pPr>
              <w:snapToGrid w:val="0"/>
              <w:jc w:val="left"/>
            </w:pPr>
            <w:r>
              <w:rPr>
                <w:rFonts w:ascii="宋体" w:eastAsia="宋体" w:hAnsi="宋体" w:cs="宋体"/>
                <w:b w:val="0"/>
                <w:i w:val="0"/>
                <w:color w:val="000000"/>
                <w:sz w:val="15"/>
              </w:rPr>
              <w:t xml:space="preserve">公路运输管理</w:t>
            </w:r>
          </w:p>
        </w:tc>
        <w:tc>
          <w:tcPr>
            <w:tcW w:w="1320" w:type="dxa"/>
            <w:tcBorders/>
            <w:vAlign w:val="center"/>
          </w:tcPr>
          <w:p>
            <w:pPr>
              <w:snapToGrid w:val="0"/>
              <w:jc w:val="right"/>
            </w:pPr>
            <w:r>
              <w:rPr>
                <w:rFonts w:ascii="宋体" w:eastAsia="宋体" w:hAnsi="宋体" w:cs="宋体"/>
                <w:b w:val="0"/>
                <w:i w:val="0"/>
                <w:color w:val="000000"/>
                <w:sz w:val="15"/>
              </w:rPr>
              <w:t xml:space="preserve">117,557,911.14</w:t>
            </w:r>
          </w:p>
        </w:tc>
        <w:tc>
          <w:tcPr>
            <w:tcW w:w="1320" w:type="dxa"/>
            <w:tcBorders/>
            <w:vAlign w:val="center"/>
          </w:tcPr>
          <w:p>
            <w:pPr>
              <w:snapToGrid w:val="0"/>
              <w:jc w:val="right"/>
            </w:pPr>
            <w:r>
              <w:rPr>
                <w:rFonts w:ascii="宋体" w:eastAsia="宋体" w:hAnsi="宋体" w:cs="宋体"/>
                <w:b w:val="0"/>
                <w:i w:val="0"/>
                <w:color w:val="000000"/>
                <w:sz w:val="15"/>
              </w:rPr>
              <w:t xml:space="preserve">109,074,794.87</w:t>
            </w:r>
          </w:p>
        </w:tc>
        <w:tc>
          <w:tcPr>
            <w:tcW w:w="1320" w:type="dxa"/>
            <w:tcBorders/>
            <w:vAlign w:val="center"/>
          </w:tcPr>
          <w:p>
            <w:pPr>
              <w:snapToGrid w:val="0"/>
              <w:jc w:val="right"/>
            </w:pPr>
            <w:r>
              <w:rPr>
                <w:rFonts w:ascii="宋体" w:eastAsia="宋体" w:hAnsi="宋体" w:cs="宋体"/>
                <w:b w:val="0"/>
                <w:i w:val="0"/>
                <w:color w:val="000000"/>
                <w:sz w:val="15"/>
              </w:rPr>
              <w:t xml:space="preserve">8,483,116.27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2140199</w:t>
            </w:r>
          </w:p>
        </w:tc>
        <w:tc>
          <w:tcPr>
            <w:tcW w:w="4400" w:type="dxa"/>
            <w:tcBorders/>
            <w:vAlign w:val="center"/>
          </w:tcPr>
          <w:p>
            <w:pPr>
              <w:snapToGrid w:val="0"/>
              <w:jc w:val="left"/>
            </w:pPr>
            <w:r>
              <w:rPr>
                <w:rFonts w:ascii="宋体" w:eastAsia="宋体" w:hAnsi="宋体" w:cs="宋体"/>
                <w:b w:val="0"/>
                <w:i w:val="0"/>
                <w:color w:val="000000"/>
                <w:sz w:val="15"/>
              </w:rPr>
              <w:t xml:space="preserve">其他公路水路运输支出</w:t>
            </w:r>
          </w:p>
        </w:tc>
        <w:tc>
          <w:tcPr>
            <w:tcW w:w="1320" w:type="dxa"/>
            <w:tcBorders/>
            <w:vAlign w:val="center"/>
          </w:tcPr>
          <w:p>
            <w:pPr>
              <w:snapToGrid w:val="0"/>
              <w:jc w:val="right"/>
            </w:pPr>
            <w:r>
              <w:rPr>
                <w:rFonts w:ascii="宋体" w:eastAsia="宋体" w:hAnsi="宋体" w:cs="宋体"/>
                <w:b w:val="0"/>
                <w:i w:val="0"/>
                <w:color w:val="000000"/>
                <w:sz w:val="15"/>
              </w:rPr>
              <w:t xml:space="preserve">167,631,231.00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167,631,231.00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21499</w:t>
            </w:r>
          </w:p>
        </w:tc>
        <w:tc>
          <w:tcPr>
            <w:tcW w:w="4400" w:type="dxa"/>
            <w:tcBorders/>
            <w:vAlign w:val="center"/>
          </w:tcPr>
          <w:p>
            <w:pPr>
              <w:snapToGrid w:val="0"/>
              <w:jc w:val="left"/>
            </w:pPr>
            <w:r>
              <w:rPr>
                <w:rFonts w:ascii="宋体" w:eastAsia="宋体" w:hAnsi="宋体" w:cs="宋体"/>
                <w:b w:val="0"/>
                <w:i w:val="0"/>
                <w:color w:val="000000"/>
                <w:sz w:val="15"/>
              </w:rPr>
              <w:t xml:space="preserve">其他交通运输支出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61,000.00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61,000.00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2149999</w:t>
            </w:r>
          </w:p>
        </w:tc>
        <w:tc>
          <w:tcPr>
            <w:tcW w:w="4400" w:type="dxa"/>
            <w:tcBorders/>
            <w:vAlign w:val="center"/>
          </w:tcPr>
          <w:p>
            <w:pPr>
              <w:snapToGrid w:val="0"/>
              <w:jc w:val="left"/>
            </w:pPr>
            <w:r>
              <w:rPr>
                <w:rFonts w:ascii="宋体" w:eastAsia="宋体" w:hAnsi="宋体" w:cs="宋体"/>
                <w:b w:val="0"/>
                <w:i w:val="0"/>
                <w:color w:val="000000"/>
                <w:sz w:val="15"/>
              </w:rPr>
              <w:t xml:space="preserve">其他交通运输支出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61,000.00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61,000.00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w:t>
            </w:r>
          </w:p>
        </w:tc>
        <w:tc>
          <w:tcPr>
            <w:tcW w:w="4400" w:type="dxa"/>
            <w:tcBorders/>
            <w:vAlign w:val="center"/>
          </w:tcPr>
          <w:p>
            <w:pPr>
              <w:snapToGrid w:val="0"/>
              <w:jc w:val="left"/>
            </w:pPr>
            <w:r>
              <w:rPr>
                <w:rFonts w:ascii="宋体" w:eastAsia="宋体" w:hAnsi="宋体" w:cs="宋体"/>
                <w:b w:val="0"/>
                <w:i w:val="0"/>
                <w:color w:val="000000"/>
                <w:sz w:val="15"/>
              </w:rPr>
              <w:t xml:space="preserve">灾害防治及应急管理支出</w:t>
            </w: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22407</w:t>
            </w:r>
          </w:p>
        </w:tc>
        <w:tc>
          <w:tcPr>
            <w:tcW w:w="4400" w:type="dxa"/>
            <w:tcBorders/>
            <w:vAlign w:val="center"/>
          </w:tcPr>
          <w:p>
            <w:pPr>
              <w:snapToGrid w:val="0"/>
              <w:jc w:val="left"/>
            </w:pPr>
            <w:r>
              <w:rPr>
                <w:rFonts w:ascii="宋体" w:eastAsia="宋体" w:hAnsi="宋体" w:cs="宋体"/>
                <w:b w:val="0"/>
                <w:i w:val="0"/>
                <w:color w:val="000000"/>
                <w:sz w:val="15"/>
              </w:rPr>
              <w:t xml:space="preserve">自然灾害救灾及恢复重建支出</w:t>
            </w: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2240799</w:t>
            </w:r>
          </w:p>
        </w:tc>
        <w:tc>
          <w:tcPr>
            <w:tcW w:w="4400" w:type="dxa"/>
            <w:tcBorders/>
            <w:vAlign w:val="center"/>
          </w:tcPr>
          <w:p>
            <w:pPr>
              <w:snapToGrid w:val="0"/>
              <w:jc w:val="left"/>
            </w:pPr>
            <w:r>
              <w:rPr>
                <w:rFonts w:ascii="宋体" w:eastAsia="宋体" w:hAnsi="宋体" w:cs="宋体"/>
                <w:b w:val="0"/>
                <w:i w:val="0"/>
                <w:color w:val="000000"/>
                <w:sz w:val="15"/>
              </w:rPr>
              <w:t xml:space="preserve">其他自然灾害救灾及恢复重建支出</w:t>
            </w: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4,242,958,200.00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4,242,958,200.00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4,242,958,200.00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4,242,958,200.00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2290402</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4,242,958,200.00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4,242,958,200.00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单位：天津市公路事业发展服务中心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2,112,150,946.80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4,242,958,200.00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12,480,759.96</w:t>
            </w:r>
          </w:p>
        </w:tc>
        <w:tc>
          <w:tcPr>
            <w:tcW w:w="1420" w:type="dxa"/>
            <w:tcBorders/>
            <w:vAlign w:val="center"/>
          </w:tcPr>
          <w:p>
            <w:pPr>
              <w:snapToGrid w:val="0"/>
              <w:jc w:val="right"/>
            </w:pPr>
            <w:r>
              <w:rPr>
                <w:rFonts w:ascii="宋体" w:eastAsia="宋体" w:hAnsi="宋体" w:cs="宋体"/>
                <w:b w:val="0"/>
                <w:i w:val="0"/>
                <w:color w:val="000000"/>
                <w:sz w:val="16"/>
              </w:rPr>
              <w:t xml:space="preserve">12,480,759.96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6,208,784.04</w:t>
            </w:r>
          </w:p>
        </w:tc>
        <w:tc>
          <w:tcPr>
            <w:tcW w:w="1420" w:type="dxa"/>
            <w:tcBorders/>
            <w:vAlign w:val="center"/>
          </w:tcPr>
          <w:p>
            <w:pPr>
              <w:snapToGrid w:val="0"/>
              <w:jc w:val="right"/>
            </w:pPr>
            <w:r>
              <w:rPr>
                <w:rFonts w:ascii="宋体" w:eastAsia="宋体" w:hAnsi="宋体" w:cs="宋体"/>
                <w:b w:val="0"/>
                <w:i w:val="0"/>
                <w:color w:val="000000"/>
                <w:sz w:val="16"/>
              </w:rPr>
              <w:t xml:space="preserve">6,208,784.04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snapToGrid w:val="0"/>
              <w:jc w:val="right"/>
            </w:pPr>
            <w:r>
              <w:rPr>
                <w:rFonts w:ascii="宋体" w:eastAsia="宋体" w:hAnsi="宋体" w:cs="宋体"/>
                <w:b w:val="0"/>
                <w:i w:val="0"/>
                <w:color w:val="000000"/>
                <w:sz w:val="16"/>
              </w:rPr>
              <w:t xml:space="preserve">1,903,194,402.80</w:t>
            </w:r>
          </w:p>
        </w:tc>
        <w:tc>
          <w:tcPr>
            <w:tcW w:w="1420" w:type="dxa"/>
            <w:tcBorders/>
            <w:vAlign w:val="center"/>
          </w:tcPr>
          <w:p>
            <w:pPr>
              <w:snapToGrid w:val="0"/>
              <w:jc w:val="right"/>
            </w:pPr>
            <w:r>
              <w:rPr>
                <w:rFonts w:ascii="宋体" w:eastAsia="宋体" w:hAnsi="宋体" w:cs="宋体"/>
                <w:b w:val="0"/>
                <w:i w:val="0"/>
                <w:color w:val="000000"/>
                <w:sz w:val="16"/>
              </w:rPr>
              <w:t xml:space="preserve">1,903,194,402.80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snapToGrid w:val="0"/>
              <w:jc w:val="right"/>
            </w:pPr>
            <w:r>
              <w:rPr>
                <w:rFonts w:ascii="宋体" w:eastAsia="宋体" w:hAnsi="宋体" w:cs="宋体"/>
                <w:b w:val="0"/>
                <w:i w:val="0"/>
                <w:color w:val="000000"/>
                <w:sz w:val="16"/>
              </w:rPr>
              <w:t xml:space="preserve">190,267,000.00</w:t>
            </w:r>
          </w:p>
        </w:tc>
        <w:tc>
          <w:tcPr>
            <w:tcW w:w="1420" w:type="dxa"/>
            <w:tcBorders/>
            <w:vAlign w:val="center"/>
          </w:tcPr>
          <w:p>
            <w:pPr>
              <w:snapToGrid w:val="0"/>
              <w:jc w:val="right"/>
            </w:pPr>
            <w:r>
              <w:rPr>
                <w:rFonts w:ascii="宋体" w:eastAsia="宋体" w:hAnsi="宋体" w:cs="宋体"/>
                <w:b w:val="0"/>
                <w:i w:val="0"/>
                <w:color w:val="000000"/>
                <w:sz w:val="16"/>
              </w:rPr>
              <w:t xml:space="preserve">190,267,000.00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4,242,958,200.00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4,242,958,200.00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6,355,109,146.80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6,355,109,146.80</w:t>
            </w:r>
          </w:p>
        </w:tc>
        <w:tc>
          <w:tcPr>
            <w:tcW w:w="1420" w:type="dxa"/>
            <w:tcBorders/>
            <w:vAlign w:val="center"/>
          </w:tcPr>
          <w:p>
            <w:pPr>
              <w:snapToGrid w:val="0"/>
              <w:jc w:val="right"/>
            </w:pPr>
            <w:r>
              <w:rPr>
                <w:rFonts w:ascii="宋体" w:eastAsia="宋体" w:hAnsi="宋体" w:cs="宋体"/>
                <w:b w:val="0"/>
                <w:i w:val="0"/>
                <w:color w:val="000000"/>
                <w:sz w:val="16"/>
              </w:rPr>
              <w:t xml:space="preserve">2,112,150,946.80</w:t>
            </w:r>
          </w:p>
        </w:tc>
        <w:tc>
          <w:tcPr>
            <w:tcW w:w="1420" w:type="dxa"/>
            <w:tcBorders/>
            <w:vAlign w:val="center"/>
          </w:tcPr>
          <w:p>
            <w:pPr>
              <w:snapToGrid w:val="0"/>
              <w:jc w:val="right"/>
            </w:pPr>
            <w:r>
              <w:rPr>
                <w:rFonts w:ascii="宋体" w:eastAsia="宋体" w:hAnsi="宋体" w:cs="宋体"/>
                <w:b w:val="0"/>
                <w:i w:val="0"/>
                <w:color w:val="000000"/>
                <w:sz w:val="16"/>
              </w:rPr>
              <w:t xml:space="preserve">4,242,958,200.00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6,355,109,146.80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6,355,109,146.80</w:t>
            </w:r>
          </w:p>
        </w:tc>
        <w:tc>
          <w:tcPr>
            <w:tcW w:w="1420" w:type="dxa"/>
            <w:tcBorders/>
            <w:vAlign w:val="center"/>
          </w:tcPr>
          <w:p>
            <w:pPr>
              <w:snapToGrid w:val="0"/>
              <w:jc w:val="right"/>
            </w:pPr>
            <w:r>
              <w:rPr>
                <w:rFonts w:ascii="宋体" w:eastAsia="宋体" w:hAnsi="宋体" w:cs="宋体"/>
                <w:b w:val="0"/>
                <w:i w:val="0"/>
                <w:color w:val="000000"/>
                <w:sz w:val="16"/>
              </w:rPr>
              <w:t xml:space="preserve">2,112,150,946.80</w:t>
            </w:r>
          </w:p>
        </w:tc>
        <w:tc>
          <w:tcPr>
            <w:tcW w:w="1420" w:type="dxa"/>
            <w:tcBorders/>
            <w:vAlign w:val="center"/>
          </w:tcPr>
          <w:p>
            <w:pPr>
              <w:snapToGrid w:val="0"/>
              <w:jc w:val="right"/>
            </w:pPr>
            <w:r>
              <w:rPr>
                <w:rFonts w:ascii="宋体" w:eastAsia="宋体" w:hAnsi="宋体" w:cs="宋体"/>
                <w:b w:val="0"/>
                <w:i w:val="0"/>
                <w:color w:val="000000"/>
                <w:sz w:val="16"/>
              </w:rPr>
              <w:t xml:space="preserve">4,242,958,200.00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单位：天津市公路事业发展服务中心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2,112,150,946.80</w:t>
            </w:r>
          </w:p>
        </w:tc>
        <w:tc>
          <w:tcPr>
            <w:tcW w:w="1720" w:type="dxa"/>
            <w:tcBorders/>
            <w:vAlign w:val="center"/>
          </w:tcPr>
          <w:p>
            <w:pPr>
              <w:snapToGrid w:val="0"/>
              <w:jc w:val="right"/>
            </w:pPr>
            <w:r>
              <w:rPr>
                <w:rFonts w:ascii="宋体" w:eastAsia="宋体" w:hAnsi="宋体" w:cs="宋体"/>
                <w:b w:val="0"/>
                <w:i w:val="0"/>
                <w:color w:val="000000"/>
                <w:sz w:val="20"/>
              </w:rPr>
              <w:t xml:space="preserve">115,529,662.53</w:t>
            </w:r>
          </w:p>
        </w:tc>
        <w:tc>
          <w:tcPr>
            <w:tcW w:w="1720" w:type="dxa"/>
            <w:tcBorders/>
            <w:vAlign w:val="center"/>
          </w:tcPr>
          <w:p>
            <w:pPr>
              <w:snapToGrid w:val="0"/>
              <w:jc w:val="right"/>
            </w:pPr>
            <w:r>
              <w:rPr>
                <w:rFonts w:ascii="宋体" w:eastAsia="宋体" w:hAnsi="宋体" w:cs="宋体"/>
                <w:b w:val="0"/>
                <w:i w:val="0"/>
                <w:color w:val="000000"/>
                <w:sz w:val="20"/>
              </w:rPr>
              <w:t xml:space="preserve">109,304,182.61</w:t>
            </w:r>
          </w:p>
        </w:tc>
        <w:tc>
          <w:tcPr>
            <w:tcW w:w="1720" w:type="dxa"/>
            <w:tcBorders/>
            <w:vAlign w:val="center"/>
          </w:tcPr>
          <w:p>
            <w:pPr>
              <w:snapToGrid w:val="0"/>
              <w:jc w:val="right"/>
            </w:pPr>
            <w:r>
              <w:rPr>
                <w:rFonts w:ascii="宋体" w:eastAsia="宋体" w:hAnsi="宋体" w:cs="宋体"/>
                <w:b w:val="0"/>
                <w:i w:val="0"/>
                <w:color w:val="000000"/>
                <w:sz w:val="20"/>
              </w:rPr>
              <w:t xml:space="preserve">6,225,479.92</w:t>
            </w:r>
          </w:p>
        </w:tc>
        <w:tc>
          <w:tcPr>
            <w:tcW w:w="1698" w:type="dxa"/>
            <w:tcBorders/>
            <w:vAlign w:val="center"/>
          </w:tcPr>
          <w:p>
            <w:pPr>
              <w:snapToGrid w:val="0"/>
              <w:jc w:val="right"/>
            </w:pPr>
            <w:r>
              <w:rPr>
                <w:rFonts w:ascii="宋体" w:eastAsia="宋体" w:hAnsi="宋体" w:cs="宋体"/>
                <w:b w:val="0"/>
                <w:i w:val="0"/>
                <w:color w:val="000000"/>
                <w:sz w:val="20"/>
              </w:rPr>
              <w:t xml:space="preserve">1,996,621,284.27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12,480,759.96</w:t>
            </w:r>
          </w:p>
        </w:tc>
        <w:tc>
          <w:tcPr>
            <w:tcW w:w="1720" w:type="dxa"/>
            <w:tcBorders/>
            <w:vAlign w:val="center"/>
          </w:tcPr>
          <w:p>
            <w:pPr>
              <w:snapToGrid w:val="0"/>
              <w:jc w:val="right"/>
            </w:pPr>
            <w:r>
              <w:rPr>
                <w:rFonts w:ascii="宋体" w:eastAsia="宋体" w:hAnsi="宋体" w:cs="宋体"/>
                <w:b w:val="0"/>
                <w:i w:val="0"/>
                <w:color w:val="000000"/>
                <w:sz w:val="20"/>
              </w:rPr>
              <w:t xml:space="preserve">12,480,759.96</w:t>
            </w:r>
          </w:p>
        </w:tc>
        <w:tc>
          <w:tcPr>
            <w:tcW w:w="1720" w:type="dxa"/>
            <w:tcBorders/>
            <w:vAlign w:val="center"/>
          </w:tcPr>
          <w:p>
            <w:pPr>
              <w:snapToGrid w:val="0"/>
              <w:jc w:val="right"/>
            </w:pPr>
            <w:r>
              <w:rPr>
                <w:rFonts w:ascii="宋体" w:eastAsia="宋体" w:hAnsi="宋体" w:cs="宋体"/>
                <w:b w:val="0"/>
                <w:i w:val="0"/>
                <w:color w:val="000000"/>
                <w:sz w:val="20"/>
              </w:rPr>
              <w:t xml:space="preserve">12,480,759.96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12,480,759.96</w:t>
            </w:r>
          </w:p>
        </w:tc>
        <w:tc>
          <w:tcPr>
            <w:tcW w:w="1720" w:type="dxa"/>
            <w:tcBorders/>
            <w:vAlign w:val="center"/>
          </w:tcPr>
          <w:p>
            <w:pPr>
              <w:snapToGrid w:val="0"/>
              <w:jc w:val="right"/>
            </w:pPr>
            <w:r>
              <w:rPr>
                <w:rFonts w:ascii="宋体" w:eastAsia="宋体" w:hAnsi="宋体" w:cs="宋体"/>
                <w:b w:val="0"/>
                <w:i w:val="0"/>
                <w:color w:val="000000"/>
                <w:sz w:val="20"/>
              </w:rPr>
              <w:t xml:space="preserve">12,480,759.96</w:t>
            </w:r>
          </w:p>
        </w:tc>
        <w:tc>
          <w:tcPr>
            <w:tcW w:w="1720" w:type="dxa"/>
            <w:tcBorders/>
            <w:vAlign w:val="center"/>
          </w:tcPr>
          <w:p>
            <w:pPr>
              <w:snapToGrid w:val="0"/>
              <w:jc w:val="right"/>
            </w:pPr>
            <w:r>
              <w:rPr>
                <w:rFonts w:ascii="宋体" w:eastAsia="宋体" w:hAnsi="宋体" w:cs="宋体"/>
                <w:b w:val="0"/>
                <w:i w:val="0"/>
                <w:color w:val="000000"/>
                <w:sz w:val="20"/>
              </w:rPr>
              <w:t xml:space="preserve">12,480,759.96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7,631,000.00</w:t>
            </w:r>
          </w:p>
        </w:tc>
        <w:tc>
          <w:tcPr>
            <w:tcW w:w="1720" w:type="dxa"/>
            <w:tcBorders/>
            <w:vAlign w:val="center"/>
          </w:tcPr>
          <w:p>
            <w:pPr>
              <w:snapToGrid w:val="0"/>
              <w:jc w:val="right"/>
            </w:pPr>
            <w:r>
              <w:rPr>
                <w:rFonts w:ascii="宋体" w:eastAsia="宋体" w:hAnsi="宋体" w:cs="宋体"/>
                <w:b w:val="0"/>
                <w:i w:val="0"/>
                <w:color w:val="000000"/>
                <w:sz w:val="20"/>
              </w:rPr>
              <w:t xml:space="preserve">7,631,000.00</w:t>
            </w:r>
          </w:p>
        </w:tc>
        <w:tc>
          <w:tcPr>
            <w:tcW w:w="1720" w:type="dxa"/>
            <w:tcBorders/>
            <w:vAlign w:val="center"/>
          </w:tcPr>
          <w:p>
            <w:pPr>
              <w:snapToGrid w:val="0"/>
              <w:jc w:val="right"/>
            </w:pPr>
            <w:r>
              <w:rPr>
                <w:rFonts w:ascii="宋体" w:eastAsia="宋体" w:hAnsi="宋体" w:cs="宋体"/>
                <w:b w:val="0"/>
                <w:i w:val="0"/>
                <w:color w:val="000000"/>
                <w:sz w:val="20"/>
              </w:rPr>
              <w:t xml:space="preserve">7,631,000.00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4,849,759.96</w:t>
            </w:r>
          </w:p>
        </w:tc>
        <w:tc>
          <w:tcPr>
            <w:tcW w:w="1720" w:type="dxa"/>
            <w:tcBorders/>
            <w:vAlign w:val="center"/>
          </w:tcPr>
          <w:p>
            <w:pPr>
              <w:snapToGrid w:val="0"/>
              <w:jc w:val="right"/>
            </w:pPr>
            <w:r>
              <w:rPr>
                <w:rFonts w:ascii="宋体" w:eastAsia="宋体" w:hAnsi="宋体" w:cs="宋体"/>
                <w:b w:val="0"/>
                <w:i w:val="0"/>
                <w:color w:val="000000"/>
                <w:sz w:val="20"/>
              </w:rPr>
              <w:t xml:space="preserve">4,849,759.96</w:t>
            </w:r>
          </w:p>
        </w:tc>
        <w:tc>
          <w:tcPr>
            <w:tcW w:w="1720" w:type="dxa"/>
            <w:tcBorders/>
            <w:vAlign w:val="center"/>
          </w:tcPr>
          <w:p>
            <w:pPr>
              <w:snapToGrid w:val="0"/>
              <w:jc w:val="right"/>
            </w:pPr>
            <w:r>
              <w:rPr>
                <w:rFonts w:ascii="宋体" w:eastAsia="宋体" w:hAnsi="宋体" w:cs="宋体"/>
                <w:b w:val="0"/>
                <w:i w:val="0"/>
                <w:color w:val="000000"/>
                <w:sz w:val="20"/>
              </w:rPr>
              <w:t xml:space="preserve">4,849,759.96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6,208,784.04</w:t>
            </w:r>
          </w:p>
        </w:tc>
        <w:tc>
          <w:tcPr>
            <w:tcW w:w="1720" w:type="dxa"/>
            <w:tcBorders/>
            <w:vAlign w:val="center"/>
          </w:tcPr>
          <w:p>
            <w:pPr>
              <w:snapToGrid w:val="0"/>
              <w:jc w:val="right"/>
            </w:pPr>
            <w:r>
              <w:rPr>
                <w:rFonts w:ascii="宋体" w:eastAsia="宋体" w:hAnsi="宋体" w:cs="宋体"/>
                <w:b w:val="0"/>
                <w:i w:val="0"/>
                <w:color w:val="000000"/>
                <w:sz w:val="20"/>
              </w:rPr>
              <w:t xml:space="preserve">6,208,784.04</w:t>
            </w:r>
          </w:p>
        </w:tc>
        <w:tc>
          <w:tcPr>
            <w:tcW w:w="1720" w:type="dxa"/>
            <w:tcBorders/>
            <w:vAlign w:val="center"/>
          </w:tcPr>
          <w:p>
            <w:pPr>
              <w:snapToGrid w:val="0"/>
              <w:jc w:val="right"/>
            </w:pPr>
            <w:r>
              <w:rPr>
                <w:rFonts w:ascii="宋体" w:eastAsia="宋体" w:hAnsi="宋体" w:cs="宋体"/>
                <w:b w:val="0"/>
                <w:i w:val="0"/>
                <w:color w:val="000000"/>
                <w:sz w:val="20"/>
              </w:rPr>
              <w:t xml:space="preserve">6,208,784.04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6,208,784.04</w:t>
            </w:r>
          </w:p>
        </w:tc>
        <w:tc>
          <w:tcPr>
            <w:tcW w:w="1720" w:type="dxa"/>
            <w:tcBorders/>
            <w:vAlign w:val="center"/>
          </w:tcPr>
          <w:p>
            <w:pPr>
              <w:snapToGrid w:val="0"/>
              <w:jc w:val="right"/>
            </w:pPr>
            <w:r>
              <w:rPr>
                <w:rFonts w:ascii="宋体" w:eastAsia="宋体" w:hAnsi="宋体" w:cs="宋体"/>
                <w:b w:val="0"/>
                <w:i w:val="0"/>
                <w:color w:val="000000"/>
                <w:sz w:val="20"/>
              </w:rPr>
              <w:t xml:space="preserve">6,208,784.04</w:t>
            </w:r>
          </w:p>
        </w:tc>
        <w:tc>
          <w:tcPr>
            <w:tcW w:w="1720" w:type="dxa"/>
            <w:tcBorders/>
            <w:vAlign w:val="center"/>
          </w:tcPr>
          <w:p>
            <w:pPr>
              <w:snapToGrid w:val="0"/>
              <w:jc w:val="right"/>
            </w:pPr>
            <w:r>
              <w:rPr>
                <w:rFonts w:ascii="宋体" w:eastAsia="宋体" w:hAnsi="宋体" w:cs="宋体"/>
                <w:b w:val="0"/>
                <w:i w:val="0"/>
                <w:color w:val="000000"/>
                <w:sz w:val="20"/>
              </w:rPr>
              <w:t xml:space="preserve">6,208,784.04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4,768,000.00</w:t>
            </w:r>
          </w:p>
        </w:tc>
        <w:tc>
          <w:tcPr>
            <w:tcW w:w="1720" w:type="dxa"/>
            <w:tcBorders/>
            <w:vAlign w:val="center"/>
          </w:tcPr>
          <w:p>
            <w:pPr>
              <w:snapToGrid w:val="0"/>
              <w:jc w:val="right"/>
            </w:pPr>
            <w:r>
              <w:rPr>
                <w:rFonts w:ascii="宋体" w:eastAsia="宋体" w:hAnsi="宋体" w:cs="宋体"/>
                <w:b w:val="0"/>
                <w:i w:val="0"/>
                <w:color w:val="000000"/>
                <w:sz w:val="20"/>
              </w:rPr>
              <w:t xml:space="preserve">4,768,000.00</w:t>
            </w:r>
          </w:p>
        </w:tc>
        <w:tc>
          <w:tcPr>
            <w:tcW w:w="1720" w:type="dxa"/>
            <w:tcBorders/>
            <w:vAlign w:val="center"/>
          </w:tcPr>
          <w:p>
            <w:pPr>
              <w:snapToGrid w:val="0"/>
              <w:jc w:val="right"/>
            </w:pPr>
            <w:r>
              <w:rPr>
                <w:rFonts w:ascii="宋体" w:eastAsia="宋体" w:hAnsi="宋体" w:cs="宋体"/>
                <w:b w:val="0"/>
                <w:i w:val="0"/>
                <w:color w:val="000000"/>
                <w:sz w:val="20"/>
              </w:rPr>
              <w:t xml:space="preserve">4,768,000.00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1,440,784.04</w:t>
            </w:r>
          </w:p>
        </w:tc>
        <w:tc>
          <w:tcPr>
            <w:tcW w:w="1720" w:type="dxa"/>
            <w:tcBorders/>
            <w:vAlign w:val="center"/>
          </w:tcPr>
          <w:p>
            <w:pPr>
              <w:snapToGrid w:val="0"/>
              <w:jc w:val="right"/>
            </w:pPr>
            <w:r>
              <w:rPr>
                <w:rFonts w:ascii="宋体" w:eastAsia="宋体" w:hAnsi="宋体" w:cs="宋体"/>
                <w:b w:val="0"/>
                <w:i w:val="0"/>
                <w:color w:val="000000"/>
                <w:sz w:val="20"/>
              </w:rPr>
              <w:t xml:space="preserve">1,440,784.04</w:t>
            </w:r>
          </w:p>
        </w:tc>
        <w:tc>
          <w:tcPr>
            <w:tcW w:w="1720" w:type="dxa"/>
            <w:tcBorders/>
            <w:vAlign w:val="center"/>
          </w:tcPr>
          <w:p>
            <w:pPr>
              <w:snapToGrid w:val="0"/>
              <w:jc w:val="right"/>
            </w:pPr>
            <w:r>
              <w:rPr>
                <w:rFonts w:ascii="宋体" w:eastAsia="宋体" w:hAnsi="宋体" w:cs="宋体"/>
                <w:b w:val="0"/>
                <w:i w:val="0"/>
                <w:color w:val="000000"/>
                <w:sz w:val="20"/>
              </w:rPr>
              <w:t xml:space="preserve">1,440,784.04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w:t>
            </w:r>
          </w:p>
        </w:tc>
        <w:tc>
          <w:tcPr>
            <w:tcW w:w="3480" w:type="dxa"/>
            <w:tcBorders/>
            <w:vAlign w:val="center"/>
          </w:tcPr>
          <w:p>
            <w:pPr>
              <w:snapToGrid w:val="0"/>
              <w:jc w:val="left"/>
            </w:pPr>
            <w:r>
              <w:rPr>
                <w:rFonts w:ascii="宋体" w:eastAsia="宋体" w:hAnsi="宋体" w:cs="宋体"/>
                <w:b w:val="0"/>
                <w:i w:val="0"/>
                <w:color w:val="000000"/>
                <w:sz w:val="20"/>
              </w:rPr>
              <w:t xml:space="preserve">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1,903,194,402.80</w:t>
            </w:r>
          </w:p>
        </w:tc>
        <w:tc>
          <w:tcPr>
            <w:tcW w:w="1720" w:type="dxa"/>
            <w:tcBorders/>
            <w:vAlign w:val="center"/>
          </w:tcPr>
          <w:p>
            <w:pPr>
              <w:snapToGrid w:val="0"/>
              <w:jc w:val="right"/>
            </w:pPr>
            <w:r>
              <w:rPr>
                <w:rFonts w:ascii="宋体" w:eastAsia="宋体" w:hAnsi="宋体" w:cs="宋体"/>
                <w:b w:val="0"/>
                <w:i w:val="0"/>
                <w:color w:val="000000"/>
                <w:sz w:val="20"/>
              </w:rPr>
              <w:t xml:space="preserve">96,840,118.53</w:t>
            </w:r>
          </w:p>
        </w:tc>
        <w:tc>
          <w:tcPr>
            <w:tcW w:w="1720" w:type="dxa"/>
            <w:tcBorders/>
            <w:vAlign w:val="center"/>
          </w:tcPr>
          <w:p>
            <w:pPr>
              <w:snapToGrid w:val="0"/>
              <w:jc w:val="right"/>
            </w:pPr>
            <w:r>
              <w:rPr>
                <w:rFonts w:ascii="宋体" w:eastAsia="宋体" w:hAnsi="宋体" w:cs="宋体"/>
                <w:b w:val="0"/>
                <w:i w:val="0"/>
                <w:color w:val="000000"/>
                <w:sz w:val="20"/>
              </w:rPr>
              <w:t xml:space="preserve">90,614,638.61</w:t>
            </w:r>
          </w:p>
        </w:tc>
        <w:tc>
          <w:tcPr>
            <w:tcW w:w="1720" w:type="dxa"/>
            <w:tcBorders/>
            <w:vAlign w:val="center"/>
          </w:tcPr>
          <w:p>
            <w:pPr>
              <w:snapToGrid w:val="0"/>
              <w:jc w:val="right"/>
            </w:pPr>
            <w:r>
              <w:rPr>
                <w:rFonts w:ascii="宋体" w:eastAsia="宋体" w:hAnsi="宋体" w:cs="宋体"/>
                <w:b w:val="0"/>
                <w:i w:val="0"/>
                <w:color w:val="000000"/>
                <w:sz w:val="20"/>
              </w:rPr>
              <w:t xml:space="preserve">6,225,479.92</w:t>
            </w:r>
          </w:p>
        </w:tc>
        <w:tc>
          <w:tcPr>
            <w:tcW w:w="1698" w:type="dxa"/>
            <w:tcBorders/>
            <w:vAlign w:val="center"/>
          </w:tcPr>
          <w:p>
            <w:pPr>
              <w:snapToGrid w:val="0"/>
              <w:jc w:val="right"/>
            </w:pPr>
            <w:r>
              <w:rPr>
                <w:rFonts w:ascii="宋体" w:eastAsia="宋体" w:hAnsi="宋体" w:cs="宋体"/>
                <w:b w:val="0"/>
                <w:i w:val="0"/>
                <w:color w:val="000000"/>
                <w:sz w:val="20"/>
              </w:rPr>
              <w:t xml:space="preserve">1,806,354,284.27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w:t>
            </w:r>
          </w:p>
        </w:tc>
        <w:tc>
          <w:tcPr>
            <w:tcW w:w="3480" w:type="dxa"/>
            <w:tcBorders/>
            <w:vAlign w:val="center"/>
          </w:tcPr>
          <w:p>
            <w:pPr>
              <w:snapToGrid w:val="0"/>
              <w:jc w:val="left"/>
            </w:pPr>
            <w:r>
              <w:rPr>
                <w:rFonts w:ascii="宋体" w:eastAsia="宋体" w:hAnsi="宋体" w:cs="宋体"/>
                <w:b w:val="0"/>
                <w:i w:val="0"/>
                <w:color w:val="000000"/>
                <w:sz w:val="20"/>
              </w:rPr>
              <w:t xml:space="preserve">公路水路运输</w:t>
            </w:r>
          </w:p>
        </w:tc>
        <w:tc>
          <w:tcPr>
            <w:tcW w:w="1720" w:type="dxa"/>
            <w:tcBorders/>
            <w:vAlign w:val="center"/>
          </w:tcPr>
          <w:p>
            <w:pPr>
              <w:snapToGrid w:val="0"/>
              <w:jc w:val="right"/>
            </w:pPr>
            <w:r>
              <w:rPr>
                <w:rFonts w:ascii="宋体" w:eastAsia="宋体" w:hAnsi="宋体" w:cs="宋体"/>
                <w:b w:val="0"/>
                <w:i w:val="0"/>
                <w:color w:val="000000"/>
                <w:sz w:val="20"/>
              </w:rPr>
              <w:t xml:space="preserve">1,903,194,402.80</w:t>
            </w:r>
          </w:p>
        </w:tc>
        <w:tc>
          <w:tcPr>
            <w:tcW w:w="1720" w:type="dxa"/>
            <w:tcBorders/>
            <w:vAlign w:val="center"/>
          </w:tcPr>
          <w:p>
            <w:pPr>
              <w:snapToGrid w:val="0"/>
              <w:jc w:val="right"/>
            </w:pPr>
            <w:r>
              <w:rPr>
                <w:rFonts w:ascii="宋体" w:eastAsia="宋体" w:hAnsi="宋体" w:cs="宋体"/>
                <w:b w:val="0"/>
                <w:i w:val="0"/>
                <w:color w:val="000000"/>
                <w:sz w:val="20"/>
              </w:rPr>
              <w:t xml:space="preserve">96,840,118.53</w:t>
            </w:r>
          </w:p>
        </w:tc>
        <w:tc>
          <w:tcPr>
            <w:tcW w:w="1720" w:type="dxa"/>
            <w:tcBorders/>
            <w:vAlign w:val="center"/>
          </w:tcPr>
          <w:p>
            <w:pPr>
              <w:snapToGrid w:val="0"/>
              <w:jc w:val="right"/>
            </w:pPr>
            <w:r>
              <w:rPr>
                <w:rFonts w:ascii="宋体" w:eastAsia="宋体" w:hAnsi="宋体" w:cs="宋体"/>
                <w:b w:val="0"/>
                <w:i w:val="0"/>
                <w:color w:val="000000"/>
                <w:sz w:val="20"/>
              </w:rPr>
              <w:t xml:space="preserve">90,614,638.61</w:t>
            </w:r>
          </w:p>
        </w:tc>
        <w:tc>
          <w:tcPr>
            <w:tcW w:w="1720" w:type="dxa"/>
            <w:tcBorders/>
            <w:vAlign w:val="center"/>
          </w:tcPr>
          <w:p>
            <w:pPr>
              <w:snapToGrid w:val="0"/>
              <w:jc w:val="right"/>
            </w:pPr>
            <w:r>
              <w:rPr>
                <w:rFonts w:ascii="宋体" w:eastAsia="宋体" w:hAnsi="宋体" w:cs="宋体"/>
                <w:b w:val="0"/>
                <w:i w:val="0"/>
                <w:color w:val="000000"/>
                <w:sz w:val="20"/>
              </w:rPr>
              <w:t xml:space="preserve">6,225,479.92</w:t>
            </w:r>
          </w:p>
        </w:tc>
        <w:tc>
          <w:tcPr>
            <w:tcW w:w="1698" w:type="dxa"/>
            <w:tcBorders/>
            <w:vAlign w:val="center"/>
          </w:tcPr>
          <w:p>
            <w:pPr>
              <w:snapToGrid w:val="0"/>
              <w:jc w:val="right"/>
            </w:pPr>
            <w:r>
              <w:rPr>
                <w:rFonts w:ascii="宋体" w:eastAsia="宋体" w:hAnsi="宋体" w:cs="宋体"/>
                <w:b w:val="0"/>
                <w:i w:val="0"/>
                <w:color w:val="000000"/>
                <w:sz w:val="20"/>
              </w:rPr>
              <w:t xml:space="preserve">1,806,354,284.27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2140104</w:t>
            </w:r>
          </w:p>
        </w:tc>
        <w:tc>
          <w:tcPr>
            <w:tcW w:w="3480" w:type="dxa"/>
            <w:tcBorders/>
            <w:vAlign w:val="center"/>
          </w:tcPr>
          <w:p>
            <w:pPr>
              <w:snapToGrid w:val="0"/>
              <w:jc w:val="left"/>
            </w:pPr>
            <w:r>
              <w:rPr>
                <w:rFonts w:ascii="宋体" w:eastAsia="宋体" w:hAnsi="宋体" w:cs="宋体"/>
                <w:b w:val="0"/>
                <w:i w:val="0"/>
                <w:color w:val="000000"/>
                <w:sz w:val="20"/>
              </w:rPr>
              <w:t xml:space="preserve">公路建设</w:t>
            </w:r>
          </w:p>
        </w:tc>
        <w:tc>
          <w:tcPr>
            <w:tcW w:w="1720" w:type="dxa"/>
            <w:tcBorders/>
            <w:vAlign w:val="center"/>
          </w:tcPr>
          <w:p>
            <w:pPr>
              <w:snapToGrid w:val="0"/>
              <w:jc w:val="right"/>
            </w:pPr>
            <w:r>
              <w:rPr>
                <w:rFonts w:ascii="宋体" w:eastAsia="宋体" w:hAnsi="宋体" w:cs="宋体"/>
                <w:b w:val="0"/>
                <w:i w:val="0"/>
                <w:color w:val="000000"/>
                <w:sz w:val="20"/>
              </w:rPr>
              <w:t xml:space="preserve">245,063,100.00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245,063,100.00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2140106</w:t>
            </w:r>
          </w:p>
        </w:tc>
        <w:tc>
          <w:tcPr>
            <w:tcW w:w="3480" w:type="dxa"/>
            <w:tcBorders/>
            <w:vAlign w:val="center"/>
          </w:tcPr>
          <w:p>
            <w:pPr>
              <w:snapToGrid w:val="0"/>
              <w:jc w:val="left"/>
            </w:pPr>
            <w:r>
              <w:rPr>
                <w:rFonts w:ascii="宋体" w:eastAsia="宋体" w:hAnsi="宋体" w:cs="宋体"/>
                <w:b w:val="0"/>
                <w:i w:val="0"/>
                <w:color w:val="000000"/>
                <w:sz w:val="20"/>
              </w:rPr>
              <w:t xml:space="preserve">公路养护</w:t>
            </w:r>
          </w:p>
        </w:tc>
        <w:tc>
          <w:tcPr>
            <w:tcW w:w="1720" w:type="dxa"/>
            <w:tcBorders/>
            <w:vAlign w:val="center"/>
          </w:tcPr>
          <w:p>
            <w:pPr>
              <w:snapToGrid w:val="0"/>
              <w:jc w:val="right"/>
            </w:pPr>
            <w:r>
              <w:rPr>
                <w:rFonts w:ascii="宋体" w:eastAsia="宋体" w:hAnsi="宋体" w:cs="宋体"/>
                <w:b w:val="0"/>
                <w:i w:val="0"/>
                <w:color w:val="000000"/>
                <w:sz w:val="20"/>
              </w:rPr>
              <w:t xml:space="preserve">1,382,471,809.00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1,382,471,809.00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2140109</w:t>
            </w:r>
          </w:p>
        </w:tc>
        <w:tc>
          <w:tcPr>
            <w:tcW w:w="3480" w:type="dxa"/>
            <w:tcBorders/>
            <w:vAlign w:val="center"/>
          </w:tcPr>
          <w:p>
            <w:pPr>
              <w:snapToGrid w:val="0"/>
              <w:jc w:val="left"/>
            </w:pPr>
            <w:r>
              <w:rPr>
                <w:rFonts w:ascii="宋体" w:eastAsia="宋体" w:hAnsi="宋体" w:cs="宋体"/>
                <w:b w:val="0"/>
                <w:i w:val="0"/>
                <w:color w:val="000000"/>
                <w:sz w:val="20"/>
              </w:rPr>
              <w:t xml:space="preserve">交通运输信息化建设</w:t>
            </w:r>
          </w:p>
        </w:tc>
        <w:tc>
          <w:tcPr>
            <w:tcW w:w="1720" w:type="dxa"/>
            <w:tcBorders/>
            <w:vAlign w:val="center"/>
          </w:tcPr>
          <w:p>
            <w:pPr>
              <w:snapToGrid w:val="0"/>
              <w:jc w:val="right"/>
            </w:pPr>
            <w:r>
              <w:rPr>
                <w:rFonts w:ascii="宋体" w:eastAsia="宋体" w:hAnsi="宋体" w:cs="宋体"/>
                <w:b w:val="0"/>
                <w:i w:val="0"/>
                <w:color w:val="000000"/>
                <w:sz w:val="20"/>
              </w:rPr>
              <w:t xml:space="preserve">2,705,028.00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2,705,028.00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2140112</w:t>
            </w:r>
          </w:p>
        </w:tc>
        <w:tc>
          <w:tcPr>
            <w:tcW w:w="3480" w:type="dxa"/>
            <w:tcBorders/>
            <w:vAlign w:val="center"/>
          </w:tcPr>
          <w:p>
            <w:pPr>
              <w:snapToGrid w:val="0"/>
              <w:jc w:val="left"/>
            </w:pPr>
            <w:r>
              <w:rPr>
                <w:rFonts w:ascii="宋体" w:eastAsia="宋体" w:hAnsi="宋体" w:cs="宋体"/>
                <w:b w:val="0"/>
                <w:i w:val="0"/>
                <w:color w:val="000000"/>
                <w:sz w:val="20"/>
              </w:rPr>
              <w:t xml:space="preserve">公路运输管理</w:t>
            </w:r>
          </w:p>
        </w:tc>
        <w:tc>
          <w:tcPr>
            <w:tcW w:w="1720" w:type="dxa"/>
            <w:tcBorders/>
            <w:vAlign w:val="center"/>
          </w:tcPr>
          <w:p>
            <w:pPr>
              <w:snapToGrid w:val="0"/>
              <w:jc w:val="right"/>
            </w:pPr>
            <w:r>
              <w:rPr>
                <w:rFonts w:ascii="宋体" w:eastAsia="宋体" w:hAnsi="宋体" w:cs="宋体"/>
                <w:b w:val="0"/>
                <w:i w:val="0"/>
                <w:color w:val="000000"/>
                <w:sz w:val="20"/>
              </w:rPr>
              <w:t xml:space="preserve">105,323,234.80</w:t>
            </w:r>
          </w:p>
        </w:tc>
        <w:tc>
          <w:tcPr>
            <w:tcW w:w="1720" w:type="dxa"/>
            <w:tcBorders/>
            <w:vAlign w:val="center"/>
          </w:tcPr>
          <w:p>
            <w:pPr>
              <w:snapToGrid w:val="0"/>
              <w:jc w:val="right"/>
            </w:pPr>
            <w:r>
              <w:rPr>
                <w:rFonts w:ascii="宋体" w:eastAsia="宋体" w:hAnsi="宋体" w:cs="宋体"/>
                <w:b w:val="0"/>
                <w:i w:val="0"/>
                <w:color w:val="000000"/>
                <w:sz w:val="20"/>
              </w:rPr>
              <w:t xml:space="preserve">96,840,118.53</w:t>
            </w:r>
          </w:p>
        </w:tc>
        <w:tc>
          <w:tcPr>
            <w:tcW w:w="1720" w:type="dxa"/>
            <w:tcBorders/>
            <w:vAlign w:val="center"/>
          </w:tcPr>
          <w:p>
            <w:pPr>
              <w:snapToGrid w:val="0"/>
              <w:jc w:val="right"/>
            </w:pPr>
            <w:r>
              <w:rPr>
                <w:rFonts w:ascii="宋体" w:eastAsia="宋体" w:hAnsi="宋体" w:cs="宋体"/>
                <w:b w:val="0"/>
                <w:i w:val="0"/>
                <w:color w:val="000000"/>
                <w:sz w:val="20"/>
              </w:rPr>
              <w:t xml:space="preserve">90,614,638.61</w:t>
            </w:r>
          </w:p>
        </w:tc>
        <w:tc>
          <w:tcPr>
            <w:tcW w:w="1720" w:type="dxa"/>
            <w:tcBorders/>
            <w:vAlign w:val="center"/>
          </w:tcPr>
          <w:p>
            <w:pPr>
              <w:snapToGrid w:val="0"/>
              <w:jc w:val="right"/>
            </w:pPr>
            <w:r>
              <w:rPr>
                <w:rFonts w:ascii="宋体" w:eastAsia="宋体" w:hAnsi="宋体" w:cs="宋体"/>
                <w:b w:val="0"/>
                <w:i w:val="0"/>
                <w:color w:val="000000"/>
                <w:sz w:val="20"/>
              </w:rPr>
              <w:t xml:space="preserve">6,225,479.92</w:t>
            </w:r>
          </w:p>
        </w:tc>
        <w:tc>
          <w:tcPr>
            <w:tcW w:w="1698" w:type="dxa"/>
            <w:tcBorders/>
            <w:vAlign w:val="center"/>
          </w:tcPr>
          <w:p>
            <w:pPr>
              <w:snapToGrid w:val="0"/>
              <w:jc w:val="right"/>
            </w:pPr>
            <w:r>
              <w:rPr>
                <w:rFonts w:ascii="宋体" w:eastAsia="宋体" w:hAnsi="宋体" w:cs="宋体"/>
                <w:b w:val="0"/>
                <w:i w:val="0"/>
                <w:color w:val="000000"/>
                <w:sz w:val="20"/>
              </w:rPr>
              <w:t xml:space="preserve">8,483,116.27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2140199</w:t>
            </w:r>
          </w:p>
        </w:tc>
        <w:tc>
          <w:tcPr>
            <w:tcW w:w="3480" w:type="dxa"/>
            <w:tcBorders/>
            <w:vAlign w:val="center"/>
          </w:tcPr>
          <w:p>
            <w:pPr>
              <w:snapToGrid w:val="0"/>
              <w:jc w:val="left"/>
            </w:pPr>
            <w:r>
              <w:rPr>
                <w:rFonts w:ascii="宋体" w:eastAsia="宋体" w:hAnsi="宋体" w:cs="宋体"/>
                <w:b w:val="0"/>
                <w:i w:val="0"/>
                <w:color w:val="000000"/>
                <w:sz w:val="20"/>
              </w:rPr>
              <w:t xml:space="preserve">其他公路水路运输支出</w:t>
            </w:r>
          </w:p>
        </w:tc>
        <w:tc>
          <w:tcPr>
            <w:tcW w:w="1720" w:type="dxa"/>
            <w:tcBorders/>
            <w:vAlign w:val="center"/>
          </w:tcPr>
          <w:p>
            <w:pPr>
              <w:snapToGrid w:val="0"/>
              <w:jc w:val="right"/>
            </w:pPr>
            <w:r>
              <w:rPr>
                <w:rFonts w:ascii="宋体" w:eastAsia="宋体" w:hAnsi="宋体" w:cs="宋体"/>
                <w:b w:val="0"/>
                <w:i w:val="0"/>
                <w:color w:val="000000"/>
                <w:sz w:val="20"/>
              </w:rPr>
              <w:t xml:space="preserve">167,631,231.00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167,631,231.00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w:t>
            </w:r>
          </w:p>
        </w:tc>
        <w:tc>
          <w:tcPr>
            <w:tcW w:w="3480" w:type="dxa"/>
            <w:tcBorders/>
            <w:vAlign w:val="center"/>
          </w:tcPr>
          <w:p>
            <w:pPr>
              <w:snapToGrid w:val="0"/>
              <w:jc w:val="left"/>
            </w:pPr>
            <w:r>
              <w:rPr>
                <w:rFonts w:ascii="宋体" w:eastAsia="宋体" w:hAnsi="宋体" w:cs="宋体"/>
                <w:b w:val="0"/>
                <w:i w:val="0"/>
                <w:color w:val="000000"/>
                <w:sz w:val="20"/>
              </w:rPr>
              <w:t xml:space="preserve">灾害防治及应急管理支出</w:t>
            </w:r>
          </w:p>
        </w:tc>
        <w:tc>
          <w:tcPr>
            <w:tcW w:w="1720" w:type="dxa"/>
            <w:tcBorders/>
            <w:vAlign w:val="center"/>
          </w:tcPr>
          <w:p>
            <w:pPr>
              <w:snapToGrid w:val="0"/>
              <w:jc w:val="right"/>
            </w:pPr>
            <w:r>
              <w:rPr>
                <w:rFonts w:ascii="宋体" w:eastAsia="宋体" w:hAnsi="宋体" w:cs="宋体"/>
                <w:b w:val="0"/>
                <w:i w:val="0"/>
                <w:color w:val="000000"/>
                <w:sz w:val="20"/>
              </w:rPr>
              <w:t xml:space="preserve">190,267,000.00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190,267,000.00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22407</w:t>
            </w:r>
          </w:p>
        </w:tc>
        <w:tc>
          <w:tcPr>
            <w:tcW w:w="3480" w:type="dxa"/>
            <w:tcBorders/>
            <w:vAlign w:val="center"/>
          </w:tcPr>
          <w:p>
            <w:pPr>
              <w:snapToGrid w:val="0"/>
              <w:jc w:val="left"/>
            </w:pPr>
            <w:r>
              <w:rPr>
                <w:rFonts w:ascii="宋体" w:eastAsia="宋体" w:hAnsi="宋体" w:cs="宋体"/>
                <w:b w:val="0"/>
                <w:i w:val="0"/>
                <w:color w:val="000000"/>
                <w:sz w:val="20"/>
              </w:rPr>
              <w:t xml:space="preserve">自然灾害救灾及恢复重建支出</w:t>
            </w:r>
          </w:p>
        </w:tc>
        <w:tc>
          <w:tcPr>
            <w:tcW w:w="1720" w:type="dxa"/>
            <w:tcBorders/>
            <w:vAlign w:val="center"/>
          </w:tcPr>
          <w:p>
            <w:pPr>
              <w:snapToGrid w:val="0"/>
              <w:jc w:val="right"/>
            </w:pPr>
            <w:r>
              <w:rPr>
                <w:rFonts w:ascii="宋体" w:eastAsia="宋体" w:hAnsi="宋体" w:cs="宋体"/>
                <w:b w:val="0"/>
                <w:i w:val="0"/>
                <w:color w:val="000000"/>
                <w:sz w:val="20"/>
              </w:rPr>
              <w:t xml:space="preserve">190,267,000.00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190,267,000.00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2240799</w:t>
            </w:r>
          </w:p>
        </w:tc>
        <w:tc>
          <w:tcPr>
            <w:tcW w:w="3480" w:type="dxa"/>
            <w:tcBorders/>
            <w:vAlign w:val="center"/>
          </w:tcPr>
          <w:p>
            <w:pPr>
              <w:snapToGrid w:val="0"/>
              <w:jc w:val="left"/>
            </w:pPr>
            <w:r>
              <w:rPr>
                <w:rFonts w:ascii="宋体" w:eastAsia="宋体" w:hAnsi="宋体" w:cs="宋体"/>
                <w:b w:val="0"/>
                <w:i w:val="0"/>
                <w:color w:val="000000"/>
                <w:sz w:val="20"/>
              </w:rPr>
              <w:t xml:space="preserve">其他自然灾害救灾及恢复重建支出</w:t>
            </w:r>
          </w:p>
        </w:tc>
        <w:tc>
          <w:tcPr>
            <w:tcW w:w="1720" w:type="dxa"/>
            <w:tcBorders/>
            <w:vAlign w:val="center"/>
          </w:tcPr>
          <w:p>
            <w:pPr>
              <w:snapToGrid w:val="0"/>
              <w:jc w:val="right"/>
            </w:pPr>
            <w:r>
              <w:rPr>
                <w:rFonts w:ascii="宋体" w:eastAsia="宋体" w:hAnsi="宋体" w:cs="宋体"/>
                <w:b w:val="0"/>
                <w:i w:val="0"/>
                <w:color w:val="000000"/>
                <w:sz w:val="20"/>
              </w:rPr>
              <w:t xml:space="preserve">190,267,000.00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190,267,000.00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单位：天津市公路事业发展服务中心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107,001,379.10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6,225,479.92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22,127,037.00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179,947.20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10,858,498.10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95,800.00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25,295,300.00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93,000.00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7,631,000.00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960,000.00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4,849,759.96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56,125.20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4,502,437.94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380,000.00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683,000.00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599,562.06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125,000.00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26,016,000.00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634,784.04</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136,000.00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4,487,000.00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2,302,803.51</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34,730.00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1,470,271.24</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29,998.40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26,532.27</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806,000.00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985,000.00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1,466,000.00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273,000.00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577,879.12</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40,000.00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109,304,182.61</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6,225,479.92</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单位：天津市公路事业发展服务中心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4,242,958,200.00</w:t>
            </w:r>
          </w:p>
        </w:tc>
        <w:tc>
          <w:tcPr>
            <w:tcW w:w="1520" w:type="dxa"/>
            <w:tcBorders/>
            <w:vAlign w:val="center"/>
          </w:tcPr>
          <w:p>
            <w:pPr>
              <w:snapToGrid w:val="0"/>
              <w:jc w:val="right"/>
            </w:pPr>
            <w:r>
              <w:rPr>
                <w:rFonts w:ascii="宋体" w:eastAsia="宋体" w:hAnsi="宋体" w:cs="宋体"/>
                <w:b w:val="0"/>
                <w:i w:val="0"/>
                <w:color w:val="000000"/>
                <w:sz w:val="18"/>
              </w:rPr>
              <w:t xml:space="preserve">4,242,958,200.00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4,242,958,200.00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4,242,958,200.00</w:t>
            </w:r>
          </w:p>
        </w:tc>
        <w:tc>
          <w:tcPr>
            <w:tcW w:w="1520" w:type="dxa"/>
            <w:tcBorders/>
            <w:vAlign w:val="center"/>
          </w:tcPr>
          <w:p>
            <w:pPr>
              <w:snapToGrid w:val="0"/>
              <w:jc w:val="right"/>
            </w:pPr>
            <w:r>
              <w:rPr>
                <w:rFonts w:ascii="宋体" w:eastAsia="宋体" w:hAnsi="宋体" w:cs="宋体"/>
                <w:b w:val="0"/>
                <w:i w:val="0"/>
                <w:color w:val="000000"/>
                <w:sz w:val="18"/>
              </w:rPr>
              <w:t xml:space="preserve">4,242,958,200.00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4,242,958,200.00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4,242,958,200.00</w:t>
            </w:r>
          </w:p>
        </w:tc>
        <w:tc>
          <w:tcPr>
            <w:tcW w:w="1520" w:type="dxa"/>
            <w:tcBorders/>
            <w:vAlign w:val="center"/>
          </w:tcPr>
          <w:p>
            <w:pPr>
              <w:snapToGrid w:val="0"/>
              <w:jc w:val="right"/>
            </w:pPr>
            <w:r>
              <w:rPr>
                <w:rFonts w:ascii="宋体" w:eastAsia="宋体" w:hAnsi="宋体" w:cs="宋体"/>
                <w:b w:val="0"/>
                <w:i w:val="0"/>
                <w:color w:val="000000"/>
                <w:sz w:val="18"/>
              </w:rPr>
              <w:t xml:space="preserve">4,242,958,200.00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4,242,958,200.00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2290402</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4,242,958,200.00</w:t>
            </w:r>
          </w:p>
        </w:tc>
        <w:tc>
          <w:tcPr>
            <w:tcW w:w="1520" w:type="dxa"/>
            <w:tcBorders/>
            <w:vAlign w:val="center"/>
          </w:tcPr>
          <w:p>
            <w:pPr>
              <w:snapToGrid w:val="0"/>
              <w:jc w:val="right"/>
            </w:pPr>
            <w:r>
              <w:rPr>
                <w:rFonts w:ascii="宋体" w:eastAsia="宋体" w:hAnsi="宋体" w:cs="宋体"/>
                <w:b w:val="0"/>
                <w:i w:val="0"/>
                <w:color w:val="000000"/>
                <w:sz w:val="18"/>
              </w:rPr>
              <w:t xml:space="preserve">4,242,958,200.00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4,242,958,200.00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单位：天津市公路事业发展服务中心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天津市公路事业发展服务中心2024年国有资本经营预算财政拨款收入支出决算表为空表。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单位：天津市公路事业发展服务中心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273,000.00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273,000.00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273,000.00</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单位：天津市公路事业发展服务中心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6,239,640,484.27</w:t>
            </w:r>
          </w:p>
        </w:tc>
        <w:tc>
          <w:tcPr>
            <w:tcW w:w="1240" w:type="dxa"/>
            <w:tcBorders/>
            <w:vAlign w:val="center"/>
          </w:tcPr>
          <w:p>
            <w:pPr>
              <w:snapToGrid w:val="0"/>
              <w:jc w:val="right"/>
            </w:pPr>
            <w:r>
              <w:rPr>
                <w:rFonts w:ascii="宋体" w:eastAsia="宋体" w:hAnsi="宋体" w:cs="宋体"/>
                <w:b w:val="0"/>
                <w:i w:val="0"/>
                <w:color w:val="000000"/>
                <w:sz w:val="14"/>
              </w:rPr>
              <w:t xml:space="preserve">1,996,621,284.27</w:t>
            </w:r>
          </w:p>
        </w:tc>
        <w:tc>
          <w:tcPr>
            <w:tcW w:w="1240" w:type="dxa"/>
            <w:tcBorders/>
            <w:vAlign w:val="center"/>
          </w:tcPr>
          <w:p>
            <w:pPr>
              <w:snapToGrid w:val="0"/>
              <w:jc w:val="right"/>
            </w:pPr>
            <w:r>
              <w:rPr>
                <w:rFonts w:ascii="宋体" w:eastAsia="宋体" w:hAnsi="宋体" w:cs="宋体"/>
                <w:b w:val="0"/>
                <w:i w:val="0"/>
                <w:color w:val="000000"/>
                <w:sz w:val="14"/>
              </w:rPr>
              <w:t xml:space="preserve">4,242,958,200.00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61,000.00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w:t>
            </w:r>
          </w:p>
        </w:tc>
        <w:tc>
          <w:tcPr>
            <w:tcW w:w="5240" w:type="dxa"/>
            <w:tcBorders/>
            <w:vAlign w:val="center"/>
          </w:tcPr>
          <w:p>
            <w:pPr>
              <w:snapToGrid w:val="0"/>
              <w:jc w:val="left"/>
            </w:pPr>
            <w:r>
              <w:rPr>
                <w:rFonts w:ascii="宋体" w:eastAsia="宋体" w:hAnsi="宋体" w:cs="宋体"/>
                <w:b w:val="0"/>
                <w:i w:val="0"/>
                <w:color w:val="000000"/>
                <w:sz w:val="14"/>
              </w:rPr>
              <w:t xml:space="preserve">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1,806,415,284.27</w:t>
            </w:r>
          </w:p>
        </w:tc>
        <w:tc>
          <w:tcPr>
            <w:tcW w:w="1240" w:type="dxa"/>
            <w:tcBorders/>
            <w:vAlign w:val="center"/>
          </w:tcPr>
          <w:p>
            <w:pPr>
              <w:snapToGrid w:val="0"/>
              <w:jc w:val="right"/>
            </w:pPr>
            <w:r>
              <w:rPr>
                <w:rFonts w:ascii="宋体" w:eastAsia="宋体" w:hAnsi="宋体" w:cs="宋体"/>
                <w:b w:val="0"/>
                <w:i w:val="0"/>
                <w:color w:val="000000"/>
                <w:sz w:val="14"/>
              </w:rPr>
              <w:t xml:space="preserve">1,806,354,284.27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61,000.00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w:t>
            </w:r>
          </w:p>
        </w:tc>
        <w:tc>
          <w:tcPr>
            <w:tcW w:w="5240" w:type="dxa"/>
            <w:tcBorders/>
            <w:vAlign w:val="center"/>
          </w:tcPr>
          <w:p>
            <w:pPr>
              <w:snapToGrid w:val="0"/>
              <w:jc w:val="left"/>
            </w:pPr>
            <w:r>
              <w:rPr>
                <w:rFonts w:ascii="宋体" w:eastAsia="宋体" w:hAnsi="宋体" w:cs="宋体"/>
                <w:b w:val="0"/>
                <w:i w:val="0"/>
                <w:color w:val="000000"/>
                <w:sz w:val="14"/>
              </w:rPr>
              <w:t xml:space="preserve">公路水路运输</w:t>
            </w:r>
          </w:p>
        </w:tc>
        <w:tc>
          <w:tcPr>
            <w:tcW w:w="1160" w:type="dxa"/>
            <w:tcBorders/>
            <w:vAlign w:val="center"/>
          </w:tcPr>
          <w:p>
            <w:pPr>
              <w:snapToGrid w:val="0"/>
              <w:jc w:val="right"/>
            </w:pPr>
            <w:r>
              <w:rPr>
                <w:rFonts w:ascii="宋体" w:eastAsia="宋体" w:hAnsi="宋体" w:cs="宋体"/>
                <w:b w:val="0"/>
                <w:i w:val="0"/>
                <w:color w:val="000000"/>
                <w:sz w:val="14"/>
              </w:rPr>
              <w:t xml:space="preserve">1,806,354,284.27</w:t>
            </w:r>
          </w:p>
        </w:tc>
        <w:tc>
          <w:tcPr>
            <w:tcW w:w="1240" w:type="dxa"/>
            <w:tcBorders/>
            <w:vAlign w:val="center"/>
          </w:tcPr>
          <w:p>
            <w:pPr>
              <w:snapToGrid w:val="0"/>
              <w:jc w:val="right"/>
            </w:pPr>
            <w:r>
              <w:rPr>
                <w:rFonts w:ascii="宋体" w:eastAsia="宋体" w:hAnsi="宋体" w:cs="宋体"/>
                <w:b w:val="0"/>
                <w:i w:val="0"/>
                <w:color w:val="000000"/>
                <w:sz w:val="14"/>
              </w:rPr>
              <w:t xml:space="preserve">1,806,354,284.27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2140104</w:t>
            </w:r>
          </w:p>
        </w:tc>
        <w:tc>
          <w:tcPr>
            <w:tcW w:w="5240" w:type="dxa"/>
            <w:tcBorders/>
            <w:vAlign w:val="center"/>
          </w:tcPr>
          <w:p>
            <w:pPr>
              <w:snapToGrid w:val="0"/>
              <w:jc w:val="left"/>
            </w:pPr>
            <w:r>
              <w:rPr>
                <w:rFonts w:ascii="宋体" w:eastAsia="宋体" w:hAnsi="宋体" w:cs="宋体"/>
                <w:b w:val="0"/>
                <w:i w:val="0"/>
                <w:color w:val="000000"/>
                <w:sz w:val="14"/>
              </w:rPr>
              <w:t xml:space="preserve">公路建设</w:t>
            </w:r>
          </w:p>
        </w:tc>
        <w:tc>
          <w:tcPr>
            <w:tcW w:w="1160" w:type="dxa"/>
            <w:tcBorders/>
            <w:vAlign w:val="center"/>
          </w:tcPr>
          <w:p>
            <w:pPr>
              <w:snapToGrid w:val="0"/>
              <w:jc w:val="right"/>
            </w:pPr>
            <w:r>
              <w:rPr>
                <w:rFonts w:ascii="宋体" w:eastAsia="宋体" w:hAnsi="宋体" w:cs="宋体"/>
                <w:b w:val="0"/>
                <w:i w:val="0"/>
                <w:color w:val="000000"/>
                <w:sz w:val="14"/>
              </w:rPr>
              <w:t xml:space="preserve">245,063,100.00</w:t>
            </w:r>
          </w:p>
        </w:tc>
        <w:tc>
          <w:tcPr>
            <w:tcW w:w="1240" w:type="dxa"/>
            <w:tcBorders/>
            <w:vAlign w:val="center"/>
          </w:tcPr>
          <w:p>
            <w:pPr>
              <w:snapToGrid w:val="0"/>
              <w:jc w:val="right"/>
            </w:pPr>
            <w:r>
              <w:rPr>
                <w:rFonts w:ascii="宋体" w:eastAsia="宋体" w:hAnsi="宋体" w:cs="宋体"/>
                <w:b w:val="0"/>
                <w:i w:val="0"/>
                <w:color w:val="000000"/>
                <w:sz w:val="14"/>
              </w:rPr>
              <w:t xml:space="preserve">245,063,100.00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2140104</w:t>
            </w:r>
          </w:p>
        </w:tc>
        <w:tc>
          <w:tcPr>
            <w:tcW w:w="5240" w:type="dxa"/>
            <w:tcBorders/>
            <w:vAlign w:val="center"/>
          </w:tcPr>
          <w:p>
            <w:pPr>
              <w:snapToGrid w:val="0"/>
              <w:jc w:val="left"/>
            </w:pPr>
            <w:r>
              <w:rPr>
                <w:rFonts w:ascii="宋体" w:eastAsia="宋体" w:hAnsi="宋体" w:cs="宋体"/>
                <w:b w:val="0"/>
                <w:i w:val="0"/>
                <w:color w:val="000000"/>
                <w:sz w:val="14"/>
              </w:rPr>
              <w:t xml:space="preserve">宝武公路平宝公路-津围公路联络线改建工程-2024年一般债券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65,000,000.00</w:t>
            </w:r>
          </w:p>
        </w:tc>
        <w:tc>
          <w:tcPr>
            <w:tcW w:w="1240" w:type="dxa"/>
            <w:tcBorders/>
            <w:vAlign w:val="center"/>
          </w:tcPr>
          <w:p>
            <w:pPr>
              <w:snapToGrid w:val="0"/>
              <w:jc w:val="right"/>
            </w:pPr>
            <w:r>
              <w:rPr>
                <w:rFonts w:ascii="宋体" w:eastAsia="宋体" w:hAnsi="宋体" w:cs="宋体"/>
                <w:b w:val="0"/>
                <w:i w:val="0"/>
                <w:color w:val="000000"/>
                <w:sz w:val="14"/>
              </w:rPr>
              <w:t xml:space="preserve">65,000,000.00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2140104</w:t>
            </w:r>
          </w:p>
        </w:tc>
        <w:tc>
          <w:tcPr>
            <w:tcW w:w="5240" w:type="dxa"/>
            <w:tcBorders/>
            <w:vAlign w:val="center"/>
          </w:tcPr>
          <w:p>
            <w:pPr>
              <w:snapToGrid w:val="0"/>
              <w:jc w:val="left"/>
            </w:pPr>
            <w:r>
              <w:rPr>
                <w:rFonts w:ascii="宋体" w:eastAsia="宋体" w:hAnsi="宋体" w:cs="宋体"/>
                <w:b w:val="0"/>
                <w:i w:val="0"/>
                <w:color w:val="000000"/>
                <w:sz w:val="14"/>
              </w:rPr>
              <w:t xml:space="preserve">天津港集疏运专用货运通道工程-成品油税费改革中央转移支付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80,063,100.00</w:t>
            </w:r>
          </w:p>
        </w:tc>
        <w:tc>
          <w:tcPr>
            <w:tcW w:w="1240" w:type="dxa"/>
            <w:tcBorders/>
            <w:vAlign w:val="center"/>
          </w:tcPr>
          <w:p>
            <w:pPr>
              <w:snapToGrid w:val="0"/>
              <w:jc w:val="right"/>
            </w:pPr>
            <w:r>
              <w:rPr>
                <w:rFonts w:ascii="宋体" w:eastAsia="宋体" w:hAnsi="宋体" w:cs="宋体"/>
                <w:b w:val="0"/>
                <w:i w:val="0"/>
                <w:color w:val="000000"/>
                <w:sz w:val="14"/>
              </w:rPr>
              <w:t xml:space="preserve">80,063,100.00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2140104</w:t>
            </w:r>
          </w:p>
        </w:tc>
        <w:tc>
          <w:tcPr>
            <w:tcW w:w="5240" w:type="dxa"/>
            <w:tcBorders/>
            <w:vAlign w:val="center"/>
          </w:tcPr>
          <w:p>
            <w:pPr>
              <w:snapToGrid w:val="0"/>
              <w:jc w:val="left"/>
            </w:pPr>
            <w:r>
              <w:rPr>
                <w:rFonts w:ascii="宋体" w:eastAsia="宋体" w:hAnsi="宋体" w:cs="宋体"/>
                <w:b w:val="0"/>
                <w:i w:val="0"/>
                <w:color w:val="000000"/>
                <w:sz w:val="14"/>
              </w:rPr>
              <w:t xml:space="preserve">天津港集疏运专用货运通道工程-2024年成品油税费改革中央转移支付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100,000,000.00</w:t>
            </w:r>
          </w:p>
        </w:tc>
        <w:tc>
          <w:tcPr>
            <w:tcW w:w="1240" w:type="dxa"/>
            <w:tcBorders/>
            <w:vAlign w:val="center"/>
          </w:tcPr>
          <w:p>
            <w:pPr>
              <w:snapToGrid w:val="0"/>
              <w:jc w:val="right"/>
            </w:pPr>
            <w:r>
              <w:rPr>
                <w:rFonts w:ascii="宋体" w:eastAsia="宋体" w:hAnsi="宋体" w:cs="宋体"/>
                <w:b w:val="0"/>
                <w:i w:val="0"/>
                <w:color w:val="000000"/>
                <w:sz w:val="14"/>
              </w:rPr>
              <w:t xml:space="preserve">100,000,000.00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公路养护</w:t>
            </w:r>
          </w:p>
        </w:tc>
        <w:tc>
          <w:tcPr>
            <w:tcW w:w="1160" w:type="dxa"/>
            <w:tcBorders/>
            <w:vAlign w:val="center"/>
          </w:tcPr>
          <w:p>
            <w:pPr>
              <w:snapToGrid w:val="0"/>
              <w:jc w:val="right"/>
            </w:pPr>
            <w:r>
              <w:rPr>
                <w:rFonts w:ascii="宋体" w:eastAsia="宋体" w:hAnsi="宋体" w:cs="宋体"/>
                <w:b w:val="0"/>
                <w:i w:val="0"/>
                <w:color w:val="000000"/>
                <w:sz w:val="14"/>
              </w:rPr>
              <w:t xml:space="preserve">1,382,471,809.00</w:t>
            </w:r>
          </w:p>
        </w:tc>
        <w:tc>
          <w:tcPr>
            <w:tcW w:w="1240" w:type="dxa"/>
            <w:tcBorders/>
            <w:vAlign w:val="center"/>
          </w:tcPr>
          <w:p>
            <w:pPr>
              <w:snapToGrid w:val="0"/>
              <w:jc w:val="right"/>
            </w:pPr>
            <w:r>
              <w:rPr>
                <w:rFonts w:ascii="宋体" w:eastAsia="宋体" w:hAnsi="宋体" w:cs="宋体"/>
                <w:b w:val="0"/>
                <w:i w:val="0"/>
                <w:color w:val="000000"/>
                <w:sz w:val="14"/>
              </w:rPr>
              <w:t xml:space="preserve">1,382,471,809.00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2023年S206塘港线等道路修复养护工程项目尾款-01-中央直达资金-2024年成品油税费改革中央转移支付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11,200,000.00</w:t>
            </w:r>
          </w:p>
        </w:tc>
        <w:tc>
          <w:tcPr>
            <w:tcW w:w="1240" w:type="dxa"/>
            <w:tcBorders/>
            <w:vAlign w:val="center"/>
          </w:tcPr>
          <w:p>
            <w:pPr>
              <w:snapToGrid w:val="0"/>
              <w:jc w:val="right"/>
            </w:pPr>
            <w:r>
              <w:rPr>
                <w:rFonts w:ascii="宋体" w:eastAsia="宋体" w:hAnsi="宋体" w:cs="宋体"/>
                <w:b w:val="0"/>
                <w:i w:val="0"/>
                <w:color w:val="000000"/>
                <w:sz w:val="14"/>
              </w:rPr>
              <w:t xml:space="preserve">11,200,000.00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2023年克黄线津塘立交高架桥修复养护工程-01-中央直达资金-2024年成品油税费改革中央转移支付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4,050,000.00</w:t>
            </w:r>
          </w:p>
        </w:tc>
        <w:tc>
          <w:tcPr>
            <w:tcW w:w="1240" w:type="dxa"/>
            <w:tcBorders/>
            <w:vAlign w:val="center"/>
          </w:tcPr>
          <w:p>
            <w:pPr>
              <w:snapToGrid w:val="0"/>
              <w:jc w:val="right"/>
            </w:pPr>
            <w:r>
              <w:rPr>
                <w:rFonts w:ascii="宋体" w:eastAsia="宋体" w:hAnsi="宋体" w:cs="宋体"/>
                <w:b w:val="0"/>
                <w:i w:val="0"/>
                <w:color w:val="000000"/>
                <w:sz w:val="14"/>
              </w:rPr>
              <w:t xml:space="preserve">4,050,000.00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S109津涞线外环线津涞立交桥-安兴路养护工程-2024年成品油税费改革中央转移支付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32,000,000.00</w:t>
            </w:r>
          </w:p>
        </w:tc>
        <w:tc>
          <w:tcPr>
            <w:tcW w:w="1240" w:type="dxa"/>
            <w:tcBorders/>
            <w:vAlign w:val="center"/>
          </w:tcPr>
          <w:p>
            <w:pPr>
              <w:snapToGrid w:val="0"/>
              <w:jc w:val="right"/>
            </w:pPr>
            <w:r>
              <w:rPr>
                <w:rFonts w:ascii="宋体" w:eastAsia="宋体" w:hAnsi="宋体" w:cs="宋体"/>
                <w:b w:val="0"/>
                <w:i w:val="0"/>
                <w:color w:val="000000"/>
                <w:sz w:val="14"/>
              </w:rPr>
              <w:t xml:space="preserve">32,000,000.00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2024年武静线陈嘴桥等桥梁养护工程-2024年成品油税费改革中央转移支付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42,000,000.00</w:t>
            </w:r>
          </w:p>
        </w:tc>
        <w:tc>
          <w:tcPr>
            <w:tcW w:w="1240" w:type="dxa"/>
            <w:tcBorders/>
            <w:vAlign w:val="center"/>
          </w:tcPr>
          <w:p>
            <w:pPr>
              <w:snapToGrid w:val="0"/>
              <w:jc w:val="right"/>
            </w:pPr>
            <w:r>
              <w:rPr>
                <w:rFonts w:ascii="宋体" w:eastAsia="宋体" w:hAnsi="宋体" w:cs="宋体"/>
                <w:b w:val="0"/>
                <w:i w:val="0"/>
                <w:color w:val="000000"/>
                <w:sz w:val="14"/>
              </w:rPr>
              <w:t xml:space="preserve">42,000,000.00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S103津汉线津汉立交桥-经三路养护工程-2024年成品油税费改革中央转移支付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66,000,000.00</w:t>
            </w:r>
          </w:p>
        </w:tc>
        <w:tc>
          <w:tcPr>
            <w:tcW w:w="1240" w:type="dxa"/>
            <w:tcBorders/>
            <w:vAlign w:val="center"/>
          </w:tcPr>
          <w:p>
            <w:pPr>
              <w:snapToGrid w:val="0"/>
              <w:jc w:val="right"/>
            </w:pPr>
            <w:r>
              <w:rPr>
                <w:rFonts w:ascii="宋体" w:eastAsia="宋体" w:hAnsi="宋体" w:cs="宋体"/>
                <w:b w:val="0"/>
                <w:i w:val="0"/>
                <w:color w:val="000000"/>
                <w:sz w:val="14"/>
              </w:rPr>
              <w:t xml:space="preserve">66,000,000.00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S204塘汉线新北路-天祥街养护工程-2024年成品油税费改革中央转移支付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9,521,342.00</w:t>
            </w:r>
          </w:p>
        </w:tc>
        <w:tc>
          <w:tcPr>
            <w:tcW w:w="1240" w:type="dxa"/>
            <w:tcBorders/>
            <w:vAlign w:val="center"/>
          </w:tcPr>
          <w:p>
            <w:pPr>
              <w:snapToGrid w:val="0"/>
              <w:jc w:val="right"/>
            </w:pPr>
            <w:r>
              <w:rPr>
                <w:rFonts w:ascii="宋体" w:eastAsia="宋体" w:hAnsi="宋体" w:cs="宋体"/>
                <w:b w:val="0"/>
                <w:i w:val="0"/>
                <w:color w:val="000000"/>
                <w:sz w:val="14"/>
              </w:rPr>
              <w:t xml:space="preserve">9,521,342.00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2024年G112京环线路面改造工程-2024年政府还贷二级公路取消收费后中央补助资金</w:t>
            </w:r>
          </w:p>
        </w:tc>
        <w:tc>
          <w:tcPr>
            <w:tcW w:w="1160" w:type="dxa"/>
            <w:tcBorders/>
            <w:vAlign w:val="center"/>
          </w:tcPr>
          <w:p>
            <w:pPr>
              <w:snapToGrid w:val="0"/>
              <w:jc w:val="right"/>
            </w:pPr>
            <w:r>
              <w:rPr>
                <w:rFonts w:ascii="宋体" w:eastAsia="宋体" w:hAnsi="宋体" w:cs="宋体"/>
                <w:b w:val="0"/>
                <w:i w:val="0"/>
                <w:color w:val="000000"/>
                <w:sz w:val="14"/>
              </w:rPr>
              <w:t xml:space="preserve">15,282,000.00</w:t>
            </w:r>
          </w:p>
        </w:tc>
        <w:tc>
          <w:tcPr>
            <w:tcW w:w="1240" w:type="dxa"/>
            <w:tcBorders/>
            <w:vAlign w:val="center"/>
          </w:tcPr>
          <w:p>
            <w:pPr>
              <w:snapToGrid w:val="0"/>
              <w:jc w:val="right"/>
            </w:pPr>
            <w:r>
              <w:rPr>
                <w:rFonts w:ascii="宋体" w:eastAsia="宋体" w:hAnsi="宋体" w:cs="宋体"/>
                <w:b w:val="0"/>
                <w:i w:val="0"/>
                <w:color w:val="000000"/>
                <w:sz w:val="14"/>
              </w:rPr>
              <w:t xml:space="preserve">15,282,000.00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2023年国省道安防设施专项整治工程-2024年成品油税费改革中央转移支付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7,999,966.00</w:t>
            </w:r>
          </w:p>
        </w:tc>
        <w:tc>
          <w:tcPr>
            <w:tcW w:w="1240" w:type="dxa"/>
            <w:tcBorders/>
            <w:vAlign w:val="center"/>
          </w:tcPr>
          <w:p>
            <w:pPr>
              <w:snapToGrid w:val="0"/>
              <w:jc w:val="right"/>
            </w:pPr>
            <w:r>
              <w:rPr>
                <w:rFonts w:ascii="宋体" w:eastAsia="宋体" w:hAnsi="宋体" w:cs="宋体"/>
                <w:b w:val="0"/>
                <w:i w:val="0"/>
                <w:color w:val="000000"/>
                <w:sz w:val="14"/>
              </w:rPr>
              <w:t xml:space="preserve">7,999,966.00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2024年国省道交通安全设施提升专项养护工程-2024年成品油税费改革中央转移支付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19,000,000.00</w:t>
            </w:r>
          </w:p>
        </w:tc>
        <w:tc>
          <w:tcPr>
            <w:tcW w:w="1240" w:type="dxa"/>
            <w:tcBorders/>
            <w:vAlign w:val="center"/>
          </w:tcPr>
          <w:p>
            <w:pPr>
              <w:snapToGrid w:val="0"/>
              <w:jc w:val="right"/>
            </w:pPr>
            <w:r>
              <w:rPr>
                <w:rFonts w:ascii="宋体" w:eastAsia="宋体" w:hAnsi="宋体" w:cs="宋体"/>
                <w:b w:val="0"/>
                <w:i w:val="0"/>
                <w:color w:val="000000"/>
                <w:sz w:val="14"/>
              </w:rPr>
              <w:t xml:space="preserve">19,000,000.00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2024年S229武香线等养护工程-2024年成品油税费改革中央转移支付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19,000,000.00</w:t>
            </w:r>
          </w:p>
        </w:tc>
        <w:tc>
          <w:tcPr>
            <w:tcW w:w="1240" w:type="dxa"/>
            <w:tcBorders/>
            <w:vAlign w:val="center"/>
          </w:tcPr>
          <w:p>
            <w:pPr>
              <w:snapToGrid w:val="0"/>
              <w:jc w:val="right"/>
            </w:pPr>
            <w:r>
              <w:rPr>
                <w:rFonts w:ascii="宋体" w:eastAsia="宋体" w:hAnsi="宋体" w:cs="宋体"/>
                <w:b w:val="0"/>
                <w:i w:val="0"/>
                <w:color w:val="000000"/>
                <w:sz w:val="14"/>
              </w:rPr>
              <w:t xml:space="preserve">19,000,000.00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2022年S315港中线太沙路北延—长深高速跨线桥修复养护工程项目尾款-01-中央直达资金-2024年成品油税费改革中央转移支付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5,060,000.00</w:t>
            </w:r>
          </w:p>
        </w:tc>
        <w:tc>
          <w:tcPr>
            <w:tcW w:w="1240" w:type="dxa"/>
            <w:tcBorders/>
            <w:vAlign w:val="center"/>
          </w:tcPr>
          <w:p>
            <w:pPr>
              <w:snapToGrid w:val="0"/>
              <w:jc w:val="right"/>
            </w:pPr>
            <w:r>
              <w:rPr>
                <w:rFonts w:ascii="宋体" w:eastAsia="宋体" w:hAnsi="宋体" w:cs="宋体"/>
                <w:b w:val="0"/>
                <w:i w:val="0"/>
                <w:color w:val="000000"/>
                <w:sz w:val="14"/>
              </w:rPr>
              <w:t xml:space="preserve">5,060,000.00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2023年S233钱顺线津淄线-港中线修复养护工程项目尾款-2024年成品油税费改革中央转移支付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8,131,000.00</w:t>
            </w:r>
          </w:p>
        </w:tc>
        <w:tc>
          <w:tcPr>
            <w:tcW w:w="1240" w:type="dxa"/>
            <w:tcBorders/>
            <w:vAlign w:val="center"/>
          </w:tcPr>
          <w:p>
            <w:pPr>
              <w:snapToGrid w:val="0"/>
              <w:jc w:val="right"/>
            </w:pPr>
            <w:r>
              <w:rPr>
                <w:rFonts w:ascii="宋体" w:eastAsia="宋体" w:hAnsi="宋体" w:cs="宋体"/>
                <w:b w:val="0"/>
                <w:i w:val="0"/>
                <w:color w:val="000000"/>
                <w:sz w:val="14"/>
              </w:rPr>
              <w:t xml:space="preserve">8,131,000.00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2023年G230通武线等道路预防养护项目项目尾款-2024年成品油税费改革中央转移支付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5,458,000.00</w:t>
            </w:r>
          </w:p>
        </w:tc>
        <w:tc>
          <w:tcPr>
            <w:tcW w:w="1240" w:type="dxa"/>
            <w:tcBorders/>
            <w:vAlign w:val="center"/>
          </w:tcPr>
          <w:p>
            <w:pPr>
              <w:snapToGrid w:val="0"/>
              <w:jc w:val="right"/>
            </w:pPr>
            <w:r>
              <w:rPr>
                <w:rFonts w:ascii="宋体" w:eastAsia="宋体" w:hAnsi="宋体" w:cs="宋体"/>
                <w:b w:val="0"/>
                <w:i w:val="0"/>
                <w:color w:val="000000"/>
                <w:sz w:val="14"/>
              </w:rPr>
              <w:t xml:space="preserve">5,458,000.00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S313团大线新津涞线-河北大城界养护工程-2024年成品油税费改革中央转移支付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7,000,000.00</w:t>
            </w:r>
          </w:p>
        </w:tc>
        <w:tc>
          <w:tcPr>
            <w:tcW w:w="1240" w:type="dxa"/>
            <w:tcBorders/>
            <w:vAlign w:val="center"/>
          </w:tcPr>
          <w:p>
            <w:pPr>
              <w:snapToGrid w:val="0"/>
              <w:jc w:val="right"/>
            </w:pPr>
            <w:r>
              <w:rPr>
                <w:rFonts w:ascii="宋体" w:eastAsia="宋体" w:hAnsi="宋体" w:cs="宋体"/>
                <w:b w:val="0"/>
                <w:i w:val="0"/>
                <w:color w:val="000000"/>
                <w:sz w:val="14"/>
              </w:rPr>
              <w:t xml:space="preserve">7,000,000.00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2023年G103京滨线大孟庄-南东线、钢城路-武清北辰界修复养护工程项目尾款-2024年成品油税费改革中央转移支付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1,906,574.00</w:t>
            </w:r>
          </w:p>
        </w:tc>
        <w:tc>
          <w:tcPr>
            <w:tcW w:w="1240" w:type="dxa"/>
            <w:tcBorders/>
            <w:vAlign w:val="center"/>
          </w:tcPr>
          <w:p>
            <w:pPr>
              <w:snapToGrid w:val="0"/>
              <w:jc w:val="right"/>
            </w:pPr>
            <w:r>
              <w:rPr>
                <w:rFonts w:ascii="宋体" w:eastAsia="宋体" w:hAnsi="宋体" w:cs="宋体"/>
                <w:b w:val="0"/>
                <w:i w:val="0"/>
                <w:color w:val="000000"/>
                <w:sz w:val="14"/>
              </w:rPr>
              <w:t xml:space="preserve">1,906,574.00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G103京滨线等养护工程储备项目-2024年成品油税费改革中央转移支付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1,350,000.00</w:t>
            </w:r>
          </w:p>
        </w:tc>
        <w:tc>
          <w:tcPr>
            <w:tcW w:w="1240" w:type="dxa"/>
            <w:tcBorders/>
            <w:vAlign w:val="center"/>
          </w:tcPr>
          <w:p>
            <w:pPr>
              <w:snapToGrid w:val="0"/>
              <w:jc w:val="right"/>
            </w:pPr>
            <w:r>
              <w:rPr>
                <w:rFonts w:ascii="宋体" w:eastAsia="宋体" w:hAnsi="宋体" w:cs="宋体"/>
                <w:b w:val="0"/>
                <w:i w:val="0"/>
                <w:color w:val="000000"/>
                <w:sz w:val="14"/>
              </w:rPr>
              <w:t xml:space="preserve">1,350,000.00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2024年京滨线港北连接渠桥等桥梁养护工程-2024年成品油税费改革中央转移支付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2,600,000.00</w:t>
            </w:r>
          </w:p>
        </w:tc>
        <w:tc>
          <w:tcPr>
            <w:tcW w:w="1240" w:type="dxa"/>
            <w:tcBorders/>
            <w:vAlign w:val="center"/>
          </w:tcPr>
          <w:p>
            <w:pPr>
              <w:snapToGrid w:val="0"/>
              <w:jc w:val="right"/>
            </w:pPr>
            <w:r>
              <w:rPr>
                <w:rFonts w:ascii="宋体" w:eastAsia="宋体" w:hAnsi="宋体" w:cs="宋体"/>
                <w:b w:val="0"/>
                <w:i w:val="0"/>
                <w:color w:val="000000"/>
                <w:sz w:val="14"/>
              </w:rPr>
              <w:t xml:space="preserve">2,600,000.00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2023年S113外环线宾水西道-津淄桥修复养护工程项目尾款-01-中央直达资金-2024年成品油税费改革中央转移支付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14,530,000.00</w:t>
            </w:r>
          </w:p>
        </w:tc>
        <w:tc>
          <w:tcPr>
            <w:tcW w:w="1240" w:type="dxa"/>
            <w:tcBorders/>
            <w:vAlign w:val="center"/>
          </w:tcPr>
          <w:p>
            <w:pPr>
              <w:snapToGrid w:val="0"/>
              <w:jc w:val="right"/>
            </w:pPr>
            <w:r>
              <w:rPr>
                <w:rFonts w:ascii="宋体" w:eastAsia="宋体" w:hAnsi="宋体" w:cs="宋体"/>
                <w:b w:val="0"/>
                <w:i w:val="0"/>
                <w:color w:val="000000"/>
                <w:sz w:val="14"/>
              </w:rPr>
              <w:t xml:space="preserve">14,530,000.00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2023年S125天津大道K17+000-迎宾大道修复养护工程项目尾款-2024年成品油税费改革中央转移支付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7,153,000.00</w:t>
            </w:r>
          </w:p>
        </w:tc>
        <w:tc>
          <w:tcPr>
            <w:tcW w:w="1240" w:type="dxa"/>
            <w:tcBorders/>
            <w:vAlign w:val="center"/>
          </w:tcPr>
          <w:p>
            <w:pPr>
              <w:snapToGrid w:val="0"/>
              <w:jc w:val="right"/>
            </w:pPr>
            <w:r>
              <w:rPr>
                <w:rFonts w:ascii="宋体" w:eastAsia="宋体" w:hAnsi="宋体" w:cs="宋体"/>
                <w:b w:val="0"/>
                <w:i w:val="0"/>
                <w:color w:val="000000"/>
                <w:sz w:val="14"/>
              </w:rPr>
              <w:t xml:space="preserve">7,153,000.00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2023年G112京环线京岚线-河北廊坊界修复养护工程项目尾款-01-中央直达资金-2024年成品油税费改革中央转移支付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430,000.00</w:t>
            </w:r>
          </w:p>
        </w:tc>
        <w:tc>
          <w:tcPr>
            <w:tcW w:w="1240" w:type="dxa"/>
            <w:tcBorders/>
            <w:vAlign w:val="center"/>
          </w:tcPr>
          <w:p>
            <w:pPr>
              <w:snapToGrid w:val="0"/>
              <w:jc w:val="right"/>
            </w:pPr>
            <w:r>
              <w:rPr>
                <w:rFonts w:ascii="宋体" w:eastAsia="宋体" w:hAnsi="宋体" w:cs="宋体"/>
                <w:b w:val="0"/>
                <w:i w:val="0"/>
                <w:color w:val="000000"/>
                <w:sz w:val="14"/>
              </w:rPr>
              <w:t xml:space="preserve">430,000.00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S101津围线喜邦线-通武线养护工程-2024年成品油税费改革中央转移支付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26,000,000.00</w:t>
            </w:r>
          </w:p>
        </w:tc>
        <w:tc>
          <w:tcPr>
            <w:tcW w:w="1240" w:type="dxa"/>
            <w:tcBorders/>
            <w:vAlign w:val="center"/>
          </w:tcPr>
          <w:p>
            <w:pPr>
              <w:snapToGrid w:val="0"/>
              <w:jc w:val="right"/>
            </w:pPr>
            <w:r>
              <w:rPr>
                <w:rFonts w:ascii="宋体" w:eastAsia="宋体" w:hAnsi="宋体" w:cs="宋体"/>
                <w:b w:val="0"/>
                <w:i w:val="0"/>
                <w:color w:val="000000"/>
                <w:sz w:val="14"/>
              </w:rPr>
              <w:t xml:space="preserve">26,000,000.00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S309机场线外环线—老机场养护工程-2024年成品油税费改革中央转移支付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2,700,000.00</w:t>
            </w:r>
          </w:p>
        </w:tc>
        <w:tc>
          <w:tcPr>
            <w:tcW w:w="1240" w:type="dxa"/>
            <w:tcBorders/>
            <w:vAlign w:val="center"/>
          </w:tcPr>
          <w:p>
            <w:pPr>
              <w:snapToGrid w:val="0"/>
              <w:jc w:val="right"/>
            </w:pPr>
            <w:r>
              <w:rPr>
                <w:rFonts w:ascii="宋体" w:eastAsia="宋体" w:hAnsi="宋体" w:cs="宋体"/>
                <w:b w:val="0"/>
                <w:i w:val="0"/>
                <w:color w:val="000000"/>
                <w:sz w:val="14"/>
              </w:rPr>
              <w:t xml:space="preserve">2,700,000.00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S120新津涞线静霸线-南常路养护工程-2024年成品油税费改革中央转移支付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41,788,000.00</w:t>
            </w:r>
          </w:p>
        </w:tc>
        <w:tc>
          <w:tcPr>
            <w:tcW w:w="1240" w:type="dxa"/>
            <w:tcBorders/>
            <w:vAlign w:val="center"/>
          </w:tcPr>
          <w:p>
            <w:pPr>
              <w:snapToGrid w:val="0"/>
              <w:jc w:val="right"/>
            </w:pPr>
            <w:r>
              <w:rPr>
                <w:rFonts w:ascii="宋体" w:eastAsia="宋体" w:hAnsi="宋体" w:cs="宋体"/>
                <w:b w:val="0"/>
                <w:i w:val="0"/>
                <w:color w:val="000000"/>
                <w:sz w:val="14"/>
              </w:rPr>
              <w:t xml:space="preserve">41,788,000.00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 S322唐廊线 (宝白线—潘青线 )修复养护工程-01-中央直达资金-2024年成品油税费改革中央转移支付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6,900,000.00</w:t>
            </w:r>
          </w:p>
        </w:tc>
        <w:tc>
          <w:tcPr>
            <w:tcW w:w="1240" w:type="dxa"/>
            <w:tcBorders/>
            <w:vAlign w:val="center"/>
          </w:tcPr>
          <w:p>
            <w:pPr>
              <w:snapToGrid w:val="0"/>
              <w:jc w:val="right"/>
            </w:pPr>
            <w:r>
              <w:rPr>
                <w:rFonts w:ascii="宋体" w:eastAsia="宋体" w:hAnsi="宋体" w:cs="宋体"/>
                <w:b w:val="0"/>
                <w:i w:val="0"/>
                <w:color w:val="000000"/>
                <w:sz w:val="14"/>
              </w:rPr>
              <w:t xml:space="preserve">6,900,000.00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S120新津涞线静霸线-南常路养护工程-2024年政府还贷二级公路取消收费后中央补助资金</w:t>
            </w:r>
          </w:p>
        </w:tc>
        <w:tc>
          <w:tcPr>
            <w:tcW w:w="1160" w:type="dxa"/>
            <w:tcBorders/>
            <w:vAlign w:val="center"/>
          </w:tcPr>
          <w:p>
            <w:pPr>
              <w:snapToGrid w:val="0"/>
              <w:jc w:val="right"/>
            </w:pPr>
            <w:r>
              <w:rPr>
                <w:rFonts w:ascii="宋体" w:eastAsia="宋体" w:hAnsi="宋体" w:cs="宋体"/>
                <w:b w:val="0"/>
                <w:i w:val="0"/>
                <w:color w:val="000000"/>
                <w:sz w:val="14"/>
              </w:rPr>
              <w:t xml:space="preserve">18,380,000.00</w:t>
            </w:r>
          </w:p>
        </w:tc>
        <w:tc>
          <w:tcPr>
            <w:tcW w:w="1240" w:type="dxa"/>
            <w:tcBorders/>
            <w:vAlign w:val="center"/>
          </w:tcPr>
          <w:p>
            <w:pPr>
              <w:snapToGrid w:val="0"/>
              <w:jc w:val="right"/>
            </w:pPr>
            <w:r>
              <w:rPr>
                <w:rFonts w:ascii="宋体" w:eastAsia="宋体" w:hAnsi="宋体" w:cs="宋体"/>
                <w:b w:val="0"/>
                <w:i w:val="0"/>
                <w:color w:val="000000"/>
                <w:sz w:val="14"/>
              </w:rPr>
              <w:t xml:space="preserve">18,380,000.00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2024年G336津神线路面改造工程-2024年成品油税费改革中央转移支付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71,160,000.00</w:t>
            </w:r>
          </w:p>
        </w:tc>
        <w:tc>
          <w:tcPr>
            <w:tcW w:w="1240" w:type="dxa"/>
            <w:tcBorders/>
            <w:vAlign w:val="center"/>
          </w:tcPr>
          <w:p>
            <w:pPr>
              <w:snapToGrid w:val="0"/>
              <w:jc w:val="right"/>
            </w:pPr>
            <w:r>
              <w:rPr>
                <w:rFonts w:ascii="宋体" w:eastAsia="宋体" w:hAnsi="宋体" w:cs="宋体"/>
                <w:b w:val="0"/>
                <w:i w:val="0"/>
                <w:color w:val="000000"/>
                <w:sz w:val="14"/>
              </w:rPr>
              <w:t xml:space="preserve">71,160,000.00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2022年G102京抚线修复养护工程项目尾款-01-中央直达资金-2024年成品油税费改革中央转移支付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8,990,000.00</w:t>
            </w:r>
          </w:p>
        </w:tc>
        <w:tc>
          <w:tcPr>
            <w:tcW w:w="1240" w:type="dxa"/>
            <w:tcBorders/>
            <w:vAlign w:val="center"/>
          </w:tcPr>
          <w:p>
            <w:pPr>
              <w:snapToGrid w:val="0"/>
              <w:jc w:val="right"/>
            </w:pPr>
            <w:r>
              <w:rPr>
                <w:rFonts w:ascii="宋体" w:eastAsia="宋体" w:hAnsi="宋体" w:cs="宋体"/>
                <w:b w:val="0"/>
                <w:i w:val="0"/>
                <w:color w:val="000000"/>
                <w:sz w:val="14"/>
              </w:rPr>
              <w:t xml:space="preserve">8,990,000.00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2024年普通省道灾害防治工程-2024年成品油税费改革中央转移支付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1,993,239.00</w:t>
            </w:r>
          </w:p>
        </w:tc>
        <w:tc>
          <w:tcPr>
            <w:tcW w:w="1240" w:type="dxa"/>
            <w:tcBorders/>
            <w:vAlign w:val="center"/>
          </w:tcPr>
          <w:p>
            <w:pPr>
              <w:snapToGrid w:val="0"/>
              <w:jc w:val="right"/>
            </w:pPr>
            <w:r>
              <w:rPr>
                <w:rFonts w:ascii="宋体" w:eastAsia="宋体" w:hAnsi="宋体" w:cs="宋体"/>
                <w:b w:val="0"/>
                <w:i w:val="0"/>
                <w:color w:val="000000"/>
                <w:sz w:val="14"/>
              </w:rPr>
              <w:t xml:space="preserve">1,993,239.00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2023年国省道安防设施专项整治工程-01-中央直达资金-2024年成品油税费改革中央转移支付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9,010,000.00</w:t>
            </w:r>
          </w:p>
        </w:tc>
        <w:tc>
          <w:tcPr>
            <w:tcW w:w="1240" w:type="dxa"/>
            <w:tcBorders/>
            <w:vAlign w:val="center"/>
          </w:tcPr>
          <w:p>
            <w:pPr>
              <w:snapToGrid w:val="0"/>
              <w:jc w:val="right"/>
            </w:pPr>
            <w:r>
              <w:rPr>
                <w:rFonts w:ascii="宋体" w:eastAsia="宋体" w:hAnsi="宋体" w:cs="宋体"/>
                <w:b w:val="0"/>
                <w:i w:val="0"/>
                <w:color w:val="000000"/>
                <w:sz w:val="14"/>
              </w:rPr>
              <w:t xml:space="preserve">9,010,000.00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2023年G233克黄线修复养护工程项目尾款-01-中央直达资金-成品油税费改革中央转移支付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18,260,000.00</w:t>
            </w:r>
          </w:p>
        </w:tc>
        <w:tc>
          <w:tcPr>
            <w:tcW w:w="1240" w:type="dxa"/>
            <w:tcBorders/>
            <w:vAlign w:val="center"/>
          </w:tcPr>
          <w:p>
            <w:pPr>
              <w:snapToGrid w:val="0"/>
              <w:jc w:val="right"/>
            </w:pPr>
            <w:r>
              <w:rPr>
                <w:rFonts w:ascii="宋体" w:eastAsia="宋体" w:hAnsi="宋体" w:cs="宋体"/>
                <w:b w:val="0"/>
                <w:i w:val="0"/>
                <w:color w:val="000000"/>
                <w:sz w:val="14"/>
              </w:rPr>
              <w:t xml:space="preserve">18,260,000.00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2024年外环线交叉口整治工程-2024年成品油税费改革中央转移支付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18,000,000.00</w:t>
            </w:r>
          </w:p>
        </w:tc>
        <w:tc>
          <w:tcPr>
            <w:tcW w:w="1240" w:type="dxa"/>
            <w:tcBorders/>
            <w:vAlign w:val="center"/>
          </w:tcPr>
          <w:p>
            <w:pPr>
              <w:snapToGrid w:val="0"/>
              <w:jc w:val="right"/>
            </w:pPr>
            <w:r>
              <w:rPr>
                <w:rFonts w:ascii="宋体" w:eastAsia="宋体" w:hAnsi="宋体" w:cs="宋体"/>
                <w:b w:val="0"/>
                <w:i w:val="0"/>
                <w:color w:val="000000"/>
                <w:sz w:val="14"/>
              </w:rPr>
              <w:t xml:space="preserve">18,000,000.00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S318津塘二线外环线—中河桥、东金路—汉港线养护工程-2024年成品油税费改革中央转移支付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14,000,000.00</w:t>
            </w:r>
          </w:p>
        </w:tc>
        <w:tc>
          <w:tcPr>
            <w:tcW w:w="1240" w:type="dxa"/>
            <w:tcBorders/>
            <w:vAlign w:val="center"/>
          </w:tcPr>
          <w:p>
            <w:pPr>
              <w:snapToGrid w:val="0"/>
              <w:jc w:val="right"/>
            </w:pPr>
            <w:r>
              <w:rPr>
                <w:rFonts w:ascii="宋体" w:eastAsia="宋体" w:hAnsi="宋体" w:cs="宋体"/>
                <w:b w:val="0"/>
                <w:i w:val="0"/>
                <w:color w:val="000000"/>
                <w:sz w:val="14"/>
              </w:rPr>
              <w:t xml:space="preserve">14,000,000.00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S315港中线津歧线-太沙路北延养护工程-2024年成品油税费改革中央转移支付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71,000,000.00</w:t>
            </w:r>
          </w:p>
        </w:tc>
        <w:tc>
          <w:tcPr>
            <w:tcW w:w="1240" w:type="dxa"/>
            <w:tcBorders/>
            <w:vAlign w:val="center"/>
          </w:tcPr>
          <w:p>
            <w:pPr>
              <w:snapToGrid w:val="0"/>
              <w:jc w:val="right"/>
            </w:pPr>
            <w:r>
              <w:rPr>
                <w:rFonts w:ascii="宋体" w:eastAsia="宋体" w:hAnsi="宋体" w:cs="宋体"/>
                <w:b w:val="0"/>
                <w:i w:val="0"/>
                <w:color w:val="000000"/>
                <w:sz w:val="14"/>
              </w:rPr>
              <w:t xml:space="preserve">71,000,000.00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2024年G205山深线路面改造工程-01中央直达资金-2024年成品油税费改革中央转移支付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7,900,000.00</w:t>
            </w:r>
          </w:p>
        </w:tc>
        <w:tc>
          <w:tcPr>
            <w:tcW w:w="1240" w:type="dxa"/>
            <w:tcBorders/>
            <w:vAlign w:val="center"/>
          </w:tcPr>
          <w:p>
            <w:pPr>
              <w:snapToGrid w:val="0"/>
              <w:jc w:val="right"/>
            </w:pPr>
            <w:r>
              <w:rPr>
                <w:rFonts w:ascii="宋体" w:eastAsia="宋体" w:hAnsi="宋体" w:cs="宋体"/>
                <w:b w:val="0"/>
                <w:i w:val="0"/>
                <w:color w:val="000000"/>
                <w:sz w:val="14"/>
              </w:rPr>
              <w:t xml:space="preserve">7,900,000.00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2023年S107津港线修复养护工程-01-中央直达资金-2024年成品油税费改革中央转移支付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18,000,000.00</w:t>
            </w:r>
          </w:p>
        </w:tc>
        <w:tc>
          <w:tcPr>
            <w:tcW w:w="1240" w:type="dxa"/>
            <w:tcBorders/>
            <w:vAlign w:val="center"/>
          </w:tcPr>
          <w:p>
            <w:pPr>
              <w:snapToGrid w:val="0"/>
              <w:jc w:val="right"/>
            </w:pPr>
            <w:r>
              <w:rPr>
                <w:rFonts w:ascii="宋体" w:eastAsia="宋体" w:hAnsi="宋体" w:cs="宋体"/>
                <w:b w:val="0"/>
                <w:i w:val="0"/>
                <w:color w:val="000000"/>
                <w:sz w:val="14"/>
              </w:rPr>
              <w:t xml:space="preserve">18,000,000.00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2023年G228丹东线修复养护工程项目尾款-2024年成品油税费改革中央转移支付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4,003,000.00</w:t>
            </w:r>
          </w:p>
        </w:tc>
        <w:tc>
          <w:tcPr>
            <w:tcW w:w="1240" w:type="dxa"/>
            <w:tcBorders/>
            <w:vAlign w:val="center"/>
          </w:tcPr>
          <w:p>
            <w:pPr>
              <w:snapToGrid w:val="0"/>
              <w:jc w:val="right"/>
            </w:pPr>
            <w:r>
              <w:rPr>
                <w:rFonts w:ascii="宋体" w:eastAsia="宋体" w:hAnsi="宋体" w:cs="宋体"/>
                <w:b w:val="0"/>
                <w:i w:val="0"/>
                <w:color w:val="000000"/>
                <w:sz w:val="14"/>
              </w:rPr>
              <w:t xml:space="preserve">4,003,000.00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2023年G336津神线(津歧线-津淄线)修复养护工程项目尾款-2024年成品油税费改革中央转移支付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5,612,679.00</w:t>
            </w:r>
          </w:p>
        </w:tc>
        <w:tc>
          <w:tcPr>
            <w:tcW w:w="1240" w:type="dxa"/>
            <w:tcBorders/>
            <w:vAlign w:val="center"/>
          </w:tcPr>
          <w:p>
            <w:pPr>
              <w:snapToGrid w:val="0"/>
              <w:jc w:val="right"/>
            </w:pPr>
            <w:r>
              <w:rPr>
                <w:rFonts w:ascii="宋体" w:eastAsia="宋体" w:hAnsi="宋体" w:cs="宋体"/>
                <w:b w:val="0"/>
                <w:i w:val="0"/>
                <w:color w:val="000000"/>
                <w:sz w:val="14"/>
              </w:rPr>
              <w:t xml:space="preserve">5,612,679.00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2024年京滨线九号桥等桥梁养护工程-2024年成品油税费改革中央转移支付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22,000,000.00</w:t>
            </w:r>
          </w:p>
        </w:tc>
        <w:tc>
          <w:tcPr>
            <w:tcW w:w="1240" w:type="dxa"/>
            <w:tcBorders/>
            <w:vAlign w:val="center"/>
          </w:tcPr>
          <w:p>
            <w:pPr>
              <w:snapToGrid w:val="0"/>
              <w:jc w:val="right"/>
            </w:pPr>
            <w:r>
              <w:rPr>
                <w:rFonts w:ascii="宋体" w:eastAsia="宋体" w:hAnsi="宋体" w:cs="宋体"/>
                <w:b w:val="0"/>
                <w:i w:val="0"/>
                <w:color w:val="000000"/>
                <w:sz w:val="14"/>
              </w:rPr>
              <w:t xml:space="preserve">22,000,000.00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S123滨玉线津山铁路地道-震新路养护工程-2024年成品油税费改革中央转移支付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21,000,000.00</w:t>
            </w:r>
          </w:p>
        </w:tc>
        <w:tc>
          <w:tcPr>
            <w:tcW w:w="1240" w:type="dxa"/>
            <w:tcBorders/>
            <w:vAlign w:val="center"/>
          </w:tcPr>
          <w:p>
            <w:pPr>
              <w:snapToGrid w:val="0"/>
              <w:jc w:val="right"/>
            </w:pPr>
            <w:r>
              <w:rPr>
                <w:rFonts w:ascii="宋体" w:eastAsia="宋体" w:hAnsi="宋体" w:cs="宋体"/>
                <w:b w:val="0"/>
                <w:i w:val="0"/>
                <w:color w:val="000000"/>
                <w:sz w:val="14"/>
              </w:rPr>
              <w:t xml:space="preserve">21,000,000.00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2024年普通国道精细化提升专项养护工程-2024年成品油税费改革中央转移支付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6,300,000.00</w:t>
            </w:r>
          </w:p>
        </w:tc>
        <w:tc>
          <w:tcPr>
            <w:tcW w:w="1240" w:type="dxa"/>
            <w:tcBorders/>
            <w:vAlign w:val="center"/>
          </w:tcPr>
          <w:p>
            <w:pPr>
              <w:snapToGrid w:val="0"/>
              <w:jc w:val="right"/>
            </w:pPr>
            <w:r>
              <w:rPr>
                <w:rFonts w:ascii="宋体" w:eastAsia="宋体" w:hAnsi="宋体" w:cs="宋体"/>
                <w:b w:val="0"/>
                <w:i w:val="0"/>
                <w:color w:val="000000"/>
                <w:sz w:val="14"/>
              </w:rPr>
              <w:t xml:space="preserve">6,300,000.00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S151滨蓟线宁河汉沽界-京环线养护工程-2024年成品油税费改革中央转移支付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59,000,000.00</w:t>
            </w:r>
          </w:p>
        </w:tc>
        <w:tc>
          <w:tcPr>
            <w:tcW w:w="1240" w:type="dxa"/>
            <w:tcBorders/>
            <w:vAlign w:val="center"/>
          </w:tcPr>
          <w:p>
            <w:pPr>
              <w:snapToGrid w:val="0"/>
              <w:jc w:val="right"/>
            </w:pPr>
            <w:r>
              <w:rPr>
                <w:rFonts w:ascii="宋体" w:eastAsia="宋体" w:hAnsi="宋体" w:cs="宋体"/>
                <w:b w:val="0"/>
                <w:i w:val="0"/>
                <w:color w:val="000000"/>
                <w:sz w:val="14"/>
              </w:rPr>
              <w:t xml:space="preserve">59,000,000.00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2024年普通国省级公路附属设施综合整治专项养护工程-2024年成品油税费改革中央转移支付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18,600,000.00</w:t>
            </w:r>
          </w:p>
        </w:tc>
        <w:tc>
          <w:tcPr>
            <w:tcW w:w="1240" w:type="dxa"/>
            <w:tcBorders/>
            <w:vAlign w:val="center"/>
          </w:tcPr>
          <w:p>
            <w:pPr>
              <w:snapToGrid w:val="0"/>
              <w:jc w:val="right"/>
            </w:pPr>
            <w:r>
              <w:rPr>
                <w:rFonts w:ascii="宋体" w:eastAsia="宋体" w:hAnsi="宋体" w:cs="宋体"/>
                <w:b w:val="0"/>
                <w:i w:val="0"/>
                <w:color w:val="000000"/>
                <w:sz w:val="14"/>
              </w:rPr>
              <w:t xml:space="preserve">18,600,000.00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2023年S246静青线修复养护工程-01-中央直达资金-2024年成品油税费改革中央转移支付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9,200,000.00</w:t>
            </w:r>
          </w:p>
        </w:tc>
        <w:tc>
          <w:tcPr>
            <w:tcW w:w="1240" w:type="dxa"/>
            <w:tcBorders/>
            <w:vAlign w:val="center"/>
          </w:tcPr>
          <w:p>
            <w:pPr>
              <w:snapToGrid w:val="0"/>
              <w:jc w:val="right"/>
            </w:pPr>
            <w:r>
              <w:rPr>
                <w:rFonts w:ascii="宋体" w:eastAsia="宋体" w:hAnsi="宋体" w:cs="宋体"/>
                <w:b w:val="0"/>
                <w:i w:val="0"/>
                <w:color w:val="000000"/>
                <w:sz w:val="14"/>
              </w:rPr>
              <w:t xml:space="preserve">9,200,000.00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G230灾害防治-01中央直达资金-2024年中央车购税补助资金</w:t>
            </w:r>
          </w:p>
        </w:tc>
        <w:tc>
          <w:tcPr>
            <w:tcW w:w="116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S317二八线津歧线—八里台桥养护工程-2024年成品油税费改革中央转移支付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10,734,000.00</w:t>
            </w:r>
          </w:p>
        </w:tc>
        <w:tc>
          <w:tcPr>
            <w:tcW w:w="1240" w:type="dxa"/>
            <w:tcBorders/>
            <w:vAlign w:val="center"/>
          </w:tcPr>
          <w:p>
            <w:pPr>
              <w:snapToGrid w:val="0"/>
              <w:jc w:val="right"/>
            </w:pPr>
            <w:r>
              <w:rPr>
                <w:rFonts w:ascii="宋体" w:eastAsia="宋体" w:hAnsi="宋体" w:cs="宋体"/>
                <w:b w:val="0"/>
                <w:i w:val="0"/>
                <w:color w:val="000000"/>
                <w:sz w:val="14"/>
              </w:rPr>
              <w:t xml:space="preserve">10,734,000.00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2024年国省道专项养护工程含应急养护工程-2024年成品油税费改革中央转移支付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2024年绿化专项养护工程-2024年成品油税费改革中央转移支付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6,975,804.00</w:t>
            </w:r>
          </w:p>
        </w:tc>
        <w:tc>
          <w:tcPr>
            <w:tcW w:w="1240" w:type="dxa"/>
            <w:tcBorders/>
            <w:vAlign w:val="center"/>
          </w:tcPr>
          <w:p>
            <w:pPr>
              <w:snapToGrid w:val="0"/>
              <w:jc w:val="right"/>
            </w:pPr>
            <w:r>
              <w:rPr>
                <w:rFonts w:ascii="宋体" w:eastAsia="宋体" w:hAnsi="宋体" w:cs="宋体"/>
                <w:b w:val="0"/>
                <w:i w:val="0"/>
                <w:color w:val="000000"/>
                <w:sz w:val="14"/>
              </w:rPr>
              <w:t xml:space="preserve">6,975,804.00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2024年G112京环线路面改造工程-2024年成品油税费改革中央转移支付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23,201,000.00</w:t>
            </w:r>
          </w:p>
        </w:tc>
        <w:tc>
          <w:tcPr>
            <w:tcW w:w="1240" w:type="dxa"/>
            <w:tcBorders/>
            <w:vAlign w:val="center"/>
          </w:tcPr>
          <w:p>
            <w:pPr>
              <w:snapToGrid w:val="0"/>
              <w:jc w:val="right"/>
            </w:pPr>
            <w:r>
              <w:rPr>
                <w:rFonts w:ascii="宋体" w:eastAsia="宋体" w:hAnsi="宋体" w:cs="宋体"/>
                <w:b w:val="0"/>
                <w:i w:val="0"/>
                <w:color w:val="000000"/>
                <w:sz w:val="14"/>
              </w:rPr>
              <w:t xml:space="preserve">23,201,000.00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G233津塘立交高架桥G233120110L0310危旧桥改造-01中央直达资金-2024年中央车购税补助资金</w:t>
            </w:r>
          </w:p>
        </w:tc>
        <w:tc>
          <w:tcPr>
            <w:tcW w:w="1160" w:type="dxa"/>
            <w:tcBorders/>
            <w:vAlign w:val="center"/>
          </w:tcPr>
          <w:p>
            <w:pPr>
              <w:snapToGrid w:val="0"/>
              <w:jc w:val="right"/>
            </w:pPr>
            <w:r>
              <w:rPr>
                <w:rFonts w:ascii="宋体" w:eastAsia="宋体" w:hAnsi="宋体" w:cs="宋体"/>
                <w:b w:val="0"/>
                <w:i w:val="0"/>
                <w:color w:val="000000"/>
                <w:sz w:val="14"/>
              </w:rPr>
              <w:t xml:space="preserve">43,650,000.00</w:t>
            </w:r>
          </w:p>
        </w:tc>
        <w:tc>
          <w:tcPr>
            <w:tcW w:w="1240" w:type="dxa"/>
            <w:tcBorders/>
            <w:vAlign w:val="center"/>
          </w:tcPr>
          <w:p>
            <w:pPr>
              <w:snapToGrid w:val="0"/>
              <w:jc w:val="right"/>
            </w:pPr>
            <w:r>
              <w:rPr>
                <w:rFonts w:ascii="宋体" w:eastAsia="宋体" w:hAnsi="宋体" w:cs="宋体"/>
                <w:b w:val="0"/>
                <w:i w:val="0"/>
                <w:color w:val="000000"/>
                <w:sz w:val="14"/>
              </w:rPr>
              <w:t xml:space="preserve">43,650,000.00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2024年S326林大线等养护工程-2024年成品油税费改革中央转移支付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2024年G112京环线路面改造工程-01中央直达资金-2024年成品油税费改革中央转移支付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100,000,000.00</w:t>
            </w:r>
          </w:p>
        </w:tc>
        <w:tc>
          <w:tcPr>
            <w:tcW w:w="1240" w:type="dxa"/>
            <w:tcBorders/>
            <w:vAlign w:val="center"/>
          </w:tcPr>
          <w:p>
            <w:pPr>
              <w:snapToGrid w:val="0"/>
              <w:jc w:val="right"/>
            </w:pPr>
            <w:r>
              <w:rPr>
                <w:rFonts w:ascii="宋体" w:eastAsia="宋体" w:hAnsi="宋体" w:cs="宋体"/>
                <w:b w:val="0"/>
                <w:i w:val="0"/>
                <w:color w:val="000000"/>
                <w:sz w:val="14"/>
              </w:rPr>
              <w:t xml:space="preserve">100,000,000.00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S310静霸线津沧高速辅道—津静线养护工程-2024年成品油税费改革中央转移支付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22,000,000.00</w:t>
            </w:r>
          </w:p>
        </w:tc>
        <w:tc>
          <w:tcPr>
            <w:tcW w:w="1240" w:type="dxa"/>
            <w:tcBorders/>
            <w:vAlign w:val="center"/>
          </w:tcPr>
          <w:p>
            <w:pPr>
              <w:snapToGrid w:val="0"/>
              <w:jc w:val="right"/>
            </w:pPr>
            <w:r>
              <w:rPr>
                <w:rFonts w:ascii="宋体" w:eastAsia="宋体" w:hAnsi="宋体" w:cs="宋体"/>
                <w:b w:val="0"/>
                <w:i w:val="0"/>
                <w:color w:val="000000"/>
                <w:sz w:val="14"/>
              </w:rPr>
              <w:t xml:space="preserve">22,000,000.00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S110津静线求知路-武静线养护工程-2024年成品油税费改革中央转移支付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31,000,000.00</w:t>
            </w:r>
          </w:p>
        </w:tc>
        <w:tc>
          <w:tcPr>
            <w:tcW w:w="1240" w:type="dxa"/>
            <w:tcBorders/>
            <w:vAlign w:val="center"/>
          </w:tcPr>
          <w:p>
            <w:pPr>
              <w:snapToGrid w:val="0"/>
              <w:jc w:val="right"/>
            </w:pPr>
            <w:r>
              <w:rPr>
                <w:rFonts w:ascii="宋体" w:eastAsia="宋体" w:hAnsi="宋体" w:cs="宋体"/>
                <w:b w:val="0"/>
                <w:i w:val="0"/>
                <w:color w:val="000000"/>
                <w:sz w:val="14"/>
              </w:rPr>
              <w:t xml:space="preserve">31,000,000.00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S120新津涞线郎洼村-河北青县界养护工程-2024年成品油税费改革中央转移支付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8,000,000.00</w:t>
            </w:r>
          </w:p>
        </w:tc>
        <w:tc>
          <w:tcPr>
            <w:tcW w:w="1240" w:type="dxa"/>
            <w:tcBorders/>
            <w:vAlign w:val="center"/>
          </w:tcPr>
          <w:p>
            <w:pPr>
              <w:snapToGrid w:val="0"/>
              <w:jc w:val="right"/>
            </w:pPr>
            <w:r>
              <w:rPr>
                <w:rFonts w:ascii="宋体" w:eastAsia="宋体" w:hAnsi="宋体" w:cs="宋体"/>
                <w:b w:val="0"/>
                <w:i w:val="0"/>
                <w:color w:val="000000"/>
                <w:sz w:val="14"/>
              </w:rPr>
              <w:t xml:space="preserve">8,000,000.00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S207葛万线津沽线—汉港线养护工程-2024年成品油税费改革中央转移支付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13,500,000.00</w:t>
            </w:r>
          </w:p>
        </w:tc>
        <w:tc>
          <w:tcPr>
            <w:tcW w:w="1240" w:type="dxa"/>
            <w:tcBorders/>
            <w:vAlign w:val="center"/>
          </w:tcPr>
          <w:p>
            <w:pPr>
              <w:snapToGrid w:val="0"/>
              <w:jc w:val="right"/>
            </w:pPr>
            <w:r>
              <w:rPr>
                <w:rFonts w:ascii="宋体" w:eastAsia="宋体" w:hAnsi="宋体" w:cs="宋体"/>
                <w:b w:val="0"/>
                <w:i w:val="0"/>
                <w:color w:val="000000"/>
                <w:sz w:val="14"/>
              </w:rPr>
              <w:t xml:space="preserve">13,500,000.00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2023年应急养护工程项目尾款-2024年成品油税费改革中央转移支付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18,664,994.00</w:t>
            </w:r>
          </w:p>
        </w:tc>
        <w:tc>
          <w:tcPr>
            <w:tcW w:w="1240" w:type="dxa"/>
            <w:tcBorders/>
            <w:vAlign w:val="center"/>
          </w:tcPr>
          <w:p>
            <w:pPr>
              <w:snapToGrid w:val="0"/>
              <w:jc w:val="right"/>
            </w:pPr>
            <w:r>
              <w:rPr>
                <w:rFonts w:ascii="宋体" w:eastAsia="宋体" w:hAnsi="宋体" w:cs="宋体"/>
                <w:b w:val="0"/>
                <w:i w:val="0"/>
                <w:color w:val="000000"/>
                <w:sz w:val="14"/>
              </w:rPr>
              <w:t xml:space="preserve">18,664,994.00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2024年克黄线毛家峪隧道养护工程-2024年成品油税费改革中央转移支付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3,700,000.00</w:t>
            </w:r>
          </w:p>
        </w:tc>
        <w:tc>
          <w:tcPr>
            <w:tcW w:w="1240" w:type="dxa"/>
            <w:tcBorders/>
            <w:vAlign w:val="center"/>
          </w:tcPr>
          <w:p>
            <w:pPr>
              <w:snapToGrid w:val="0"/>
              <w:jc w:val="right"/>
            </w:pPr>
            <w:r>
              <w:rPr>
                <w:rFonts w:ascii="宋体" w:eastAsia="宋体" w:hAnsi="宋体" w:cs="宋体"/>
                <w:b w:val="0"/>
                <w:i w:val="0"/>
                <w:color w:val="000000"/>
                <w:sz w:val="14"/>
              </w:rPr>
              <w:t xml:space="preserve">3,700,000.00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2024年G205山深线路面改造工程-2024年成品油税费改革中央转移支付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96,820,000.00</w:t>
            </w:r>
          </w:p>
        </w:tc>
        <w:tc>
          <w:tcPr>
            <w:tcW w:w="1240" w:type="dxa"/>
            <w:tcBorders/>
            <w:vAlign w:val="center"/>
          </w:tcPr>
          <w:p>
            <w:pPr>
              <w:snapToGrid w:val="0"/>
              <w:jc w:val="right"/>
            </w:pPr>
            <w:r>
              <w:rPr>
                <w:rFonts w:ascii="宋体" w:eastAsia="宋体" w:hAnsi="宋体" w:cs="宋体"/>
                <w:b w:val="0"/>
                <w:i w:val="0"/>
                <w:color w:val="000000"/>
                <w:sz w:val="14"/>
              </w:rPr>
              <w:t xml:space="preserve">96,820,000.00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S127津武线外环复线-北辰武清界养护工程-2024年成品油税费改革中央转移支付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25,000,000.00</w:t>
            </w:r>
          </w:p>
        </w:tc>
        <w:tc>
          <w:tcPr>
            <w:tcW w:w="1240" w:type="dxa"/>
            <w:tcBorders/>
            <w:vAlign w:val="center"/>
          </w:tcPr>
          <w:p>
            <w:pPr>
              <w:snapToGrid w:val="0"/>
              <w:jc w:val="right"/>
            </w:pPr>
            <w:r>
              <w:rPr>
                <w:rFonts w:ascii="宋体" w:eastAsia="宋体" w:hAnsi="宋体" w:cs="宋体"/>
                <w:b w:val="0"/>
                <w:i w:val="0"/>
                <w:color w:val="000000"/>
                <w:sz w:val="14"/>
              </w:rPr>
              <w:t xml:space="preserve">25,000,000.00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2023年公路附属设施综合整治工程项目尾款-2024年成品油税费改革中央转移支付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3,774,211.00</w:t>
            </w:r>
          </w:p>
        </w:tc>
        <w:tc>
          <w:tcPr>
            <w:tcW w:w="1240" w:type="dxa"/>
            <w:tcBorders/>
            <w:vAlign w:val="center"/>
          </w:tcPr>
          <w:p>
            <w:pPr>
              <w:snapToGrid w:val="0"/>
              <w:jc w:val="right"/>
            </w:pPr>
            <w:r>
              <w:rPr>
                <w:rFonts w:ascii="宋体" w:eastAsia="宋体" w:hAnsi="宋体" w:cs="宋体"/>
                <w:b w:val="0"/>
                <w:i w:val="0"/>
                <w:color w:val="000000"/>
                <w:sz w:val="14"/>
              </w:rPr>
              <w:t xml:space="preserve">3,774,211.00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2023年S104津北线旭阳路—东金路修复养护工程等项目尾款-2024年成品油税费改革中央转移支付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32,230,000.00</w:t>
            </w:r>
          </w:p>
        </w:tc>
        <w:tc>
          <w:tcPr>
            <w:tcW w:w="1240" w:type="dxa"/>
            <w:tcBorders/>
            <w:vAlign w:val="center"/>
          </w:tcPr>
          <w:p>
            <w:pPr>
              <w:snapToGrid w:val="0"/>
              <w:jc w:val="right"/>
            </w:pPr>
            <w:r>
              <w:rPr>
                <w:rFonts w:ascii="宋体" w:eastAsia="宋体" w:hAnsi="宋体" w:cs="宋体"/>
                <w:b w:val="0"/>
                <w:i w:val="0"/>
                <w:color w:val="000000"/>
                <w:sz w:val="14"/>
              </w:rPr>
              <w:t xml:space="preserve">32,230,000.00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2024年普通国道灾害防治工程-2024年成品油税费改革中央转移支付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S115津淄线津神线-山深线养护工程-2024年成品油税费改革中央转移支付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9,799,000.00</w:t>
            </w:r>
          </w:p>
        </w:tc>
        <w:tc>
          <w:tcPr>
            <w:tcW w:w="1240" w:type="dxa"/>
            <w:tcBorders/>
            <w:vAlign w:val="center"/>
          </w:tcPr>
          <w:p>
            <w:pPr>
              <w:snapToGrid w:val="0"/>
              <w:jc w:val="right"/>
            </w:pPr>
            <w:r>
              <w:rPr>
                <w:rFonts w:ascii="宋体" w:eastAsia="宋体" w:hAnsi="宋体" w:cs="宋体"/>
                <w:b w:val="0"/>
                <w:i w:val="0"/>
                <w:color w:val="000000"/>
                <w:sz w:val="14"/>
              </w:rPr>
              <w:t xml:space="preserve">9,799,000.00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2023年G104京岚线修复养护工程项目尾款-01-中央直达资金-2024年成品油税费改革中央转移支付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13,700,000.00</w:t>
            </w:r>
          </w:p>
        </w:tc>
        <w:tc>
          <w:tcPr>
            <w:tcW w:w="1240" w:type="dxa"/>
            <w:tcBorders/>
            <w:vAlign w:val="center"/>
          </w:tcPr>
          <w:p>
            <w:pPr>
              <w:snapToGrid w:val="0"/>
              <w:jc w:val="right"/>
            </w:pPr>
            <w:r>
              <w:rPr>
                <w:rFonts w:ascii="宋体" w:eastAsia="宋体" w:hAnsi="宋体" w:cs="宋体"/>
                <w:b w:val="0"/>
                <w:i w:val="0"/>
                <w:color w:val="000000"/>
                <w:sz w:val="14"/>
              </w:rPr>
              <w:t xml:space="preserve">13,700,000.00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2024年G112京环线路面改造工程-01-中央直达资金-2024年成品油税费改革中央转移支付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30,230,000.00</w:t>
            </w:r>
          </w:p>
        </w:tc>
        <w:tc>
          <w:tcPr>
            <w:tcW w:w="1240" w:type="dxa"/>
            <w:tcBorders/>
            <w:vAlign w:val="center"/>
          </w:tcPr>
          <w:p>
            <w:pPr>
              <w:snapToGrid w:val="0"/>
              <w:jc w:val="right"/>
            </w:pPr>
            <w:r>
              <w:rPr>
                <w:rFonts w:ascii="宋体" w:eastAsia="宋体" w:hAnsi="宋体" w:cs="宋体"/>
                <w:b w:val="0"/>
                <w:i w:val="0"/>
                <w:color w:val="000000"/>
                <w:sz w:val="14"/>
              </w:rPr>
              <w:t xml:space="preserve">30,230,000.00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天津港集疏运专用货运通道工程-2024年补链强链中央车购税补助资金-01中央直达资金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69,134,000.00</w:t>
            </w:r>
          </w:p>
        </w:tc>
        <w:tc>
          <w:tcPr>
            <w:tcW w:w="1240" w:type="dxa"/>
            <w:tcBorders/>
            <w:vAlign w:val="center"/>
          </w:tcPr>
          <w:p>
            <w:pPr>
              <w:snapToGrid w:val="0"/>
              <w:jc w:val="right"/>
            </w:pPr>
            <w:r>
              <w:rPr>
                <w:rFonts w:ascii="宋体" w:eastAsia="宋体" w:hAnsi="宋体" w:cs="宋体"/>
                <w:b w:val="0"/>
                <w:i w:val="0"/>
                <w:color w:val="000000"/>
                <w:sz w:val="14"/>
              </w:rPr>
              <w:t xml:space="preserve">69,134,000.00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2140109</w:t>
            </w:r>
          </w:p>
        </w:tc>
        <w:tc>
          <w:tcPr>
            <w:tcW w:w="5240" w:type="dxa"/>
            <w:tcBorders/>
            <w:vAlign w:val="center"/>
          </w:tcPr>
          <w:p>
            <w:pPr>
              <w:snapToGrid w:val="0"/>
              <w:jc w:val="left"/>
            </w:pPr>
            <w:r>
              <w:rPr>
                <w:rFonts w:ascii="宋体" w:eastAsia="宋体" w:hAnsi="宋体" w:cs="宋体"/>
                <w:b w:val="0"/>
                <w:i w:val="0"/>
                <w:color w:val="000000"/>
                <w:sz w:val="14"/>
              </w:rPr>
              <w:t xml:space="preserve">交通运输信息化建设</w:t>
            </w:r>
          </w:p>
        </w:tc>
        <w:tc>
          <w:tcPr>
            <w:tcW w:w="1160" w:type="dxa"/>
            <w:tcBorders/>
            <w:vAlign w:val="center"/>
          </w:tcPr>
          <w:p>
            <w:pPr>
              <w:snapToGrid w:val="0"/>
              <w:jc w:val="right"/>
            </w:pPr>
            <w:r>
              <w:rPr>
                <w:rFonts w:ascii="宋体" w:eastAsia="宋体" w:hAnsi="宋体" w:cs="宋体"/>
                <w:b w:val="0"/>
                <w:i w:val="0"/>
                <w:color w:val="000000"/>
                <w:sz w:val="14"/>
              </w:rPr>
              <w:t xml:space="preserve">2,705,028.00</w:t>
            </w:r>
          </w:p>
        </w:tc>
        <w:tc>
          <w:tcPr>
            <w:tcW w:w="1240" w:type="dxa"/>
            <w:tcBorders/>
            <w:vAlign w:val="center"/>
          </w:tcPr>
          <w:p>
            <w:pPr>
              <w:snapToGrid w:val="0"/>
              <w:jc w:val="right"/>
            </w:pPr>
            <w:r>
              <w:rPr>
                <w:rFonts w:ascii="宋体" w:eastAsia="宋体" w:hAnsi="宋体" w:cs="宋体"/>
                <w:b w:val="0"/>
                <w:i w:val="0"/>
                <w:color w:val="000000"/>
                <w:sz w:val="14"/>
              </w:rPr>
              <w:t xml:space="preserve">2,705,028.00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2140109</w:t>
            </w:r>
          </w:p>
        </w:tc>
        <w:tc>
          <w:tcPr>
            <w:tcW w:w="5240" w:type="dxa"/>
            <w:tcBorders/>
            <w:vAlign w:val="center"/>
          </w:tcPr>
          <w:p>
            <w:pPr>
              <w:snapToGrid w:val="0"/>
              <w:jc w:val="left"/>
            </w:pPr>
            <w:r>
              <w:rPr>
                <w:rFonts w:ascii="宋体" w:eastAsia="宋体" w:hAnsi="宋体" w:cs="宋体"/>
                <w:b w:val="0"/>
                <w:i w:val="0"/>
                <w:color w:val="000000"/>
                <w:sz w:val="14"/>
              </w:rPr>
              <w:t xml:space="preserve">天津市治超联网管理信息系统工程-2024年成品油税费改革中央转移支付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2,705,028.00</w:t>
            </w:r>
          </w:p>
        </w:tc>
        <w:tc>
          <w:tcPr>
            <w:tcW w:w="1240" w:type="dxa"/>
            <w:tcBorders/>
            <w:vAlign w:val="center"/>
          </w:tcPr>
          <w:p>
            <w:pPr>
              <w:snapToGrid w:val="0"/>
              <w:jc w:val="right"/>
            </w:pPr>
            <w:r>
              <w:rPr>
                <w:rFonts w:ascii="宋体" w:eastAsia="宋体" w:hAnsi="宋体" w:cs="宋体"/>
                <w:b w:val="0"/>
                <w:i w:val="0"/>
                <w:color w:val="000000"/>
                <w:sz w:val="14"/>
              </w:rPr>
              <w:t xml:space="preserve">2,705,028.00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公路运输管理</w:t>
            </w:r>
          </w:p>
        </w:tc>
        <w:tc>
          <w:tcPr>
            <w:tcW w:w="1160" w:type="dxa"/>
            <w:tcBorders/>
            <w:vAlign w:val="center"/>
          </w:tcPr>
          <w:p>
            <w:pPr>
              <w:snapToGrid w:val="0"/>
              <w:jc w:val="right"/>
            </w:pPr>
            <w:r>
              <w:rPr>
                <w:rFonts w:ascii="宋体" w:eastAsia="宋体" w:hAnsi="宋体" w:cs="宋体"/>
                <w:b w:val="0"/>
                <w:i w:val="0"/>
                <w:color w:val="000000"/>
                <w:sz w:val="14"/>
              </w:rPr>
              <w:t xml:space="preserve">8,483,116.27</w:t>
            </w:r>
          </w:p>
        </w:tc>
        <w:tc>
          <w:tcPr>
            <w:tcW w:w="1240" w:type="dxa"/>
            <w:tcBorders/>
            <w:vAlign w:val="center"/>
          </w:tcPr>
          <w:p>
            <w:pPr>
              <w:snapToGrid w:val="0"/>
              <w:jc w:val="right"/>
            </w:pPr>
            <w:r>
              <w:rPr>
                <w:rFonts w:ascii="宋体" w:eastAsia="宋体" w:hAnsi="宋体" w:cs="宋体"/>
                <w:b w:val="0"/>
                <w:i w:val="0"/>
                <w:color w:val="000000"/>
                <w:sz w:val="14"/>
              </w:rPr>
              <w:t xml:space="preserve">8,483,116.27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公路公众服务咨询项目</w:t>
            </w:r>
          </w:p>
        </w:tc>
        <w:tc>
          <w:tcPr>
            <w:tcW w:w="1160" w:type="dxa"/>
            <w:tcBorders/>
            <w:vAlign w:val="center"/>
          </w:tcPr>
          <w:p>
            <w:pPr>
              <w:snapToGrid w:val="0"/>
              <w:jc w:val="right"/>
            </w:pPr>
            <w:r>
              <w:rPr>
                <w:rFonts w:ascii="宋体" w:eastAsia="宋体" w:hAnsi="宋体" w:cs="宋体"/>
                <w:b w:val="0"/>
                <w:i w:val="0"/>
                <w:color w:val="000000"/>
                <w:sz w:val="14"/>
              </w:rPr>
              <w:t xml:space="preserve">549,000.00</w:t>
            </w:r>
          </w:p>
        </w:tc>
        <w:tc>
          <w:tcPr>
            <w:tcW w:w="1240" w:type="dxa"/>
            <w:tcBorders/>
            <w:vAlign w:val="center"/>
          </w:tcPr>
          <w:p>
            <w:pPr>
              <w:snapToGrid w:val="0"/>
              <w:jc w:val="right"/>
            </w:pPr>
            <w:r>
              <w:rPr>
                <w:rFonts w:ascii="宋体" w:eastAsia="宋体" w:hAnsi="宋体" w:cs="宋体"/>
                <w:b w:val="0"/>
                <w:i w:val="0"/>
                <w:color w:val="000000"/>
                <w:sz w:val="14"/>
              </w:rPr>
              <w:t xml:space="preserve">549,000.00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2024年公路信息系统运行维护项目-2024年成品油税费改革中央转移支付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4,445,150.00</w:t>
            </w:r>
          </w:p>
        </w:tc>
        <w:tc>
          <w:tcPr>
            <w:tcW w:w="1240" w:type="dxa"/>
            <w:tcBorders/>
            <w:vAlign w:val="center"/>
          </w:tcPr>
          <w:p>
            <w:pPr>
              <w:snapToGrid w:val="0"/>
              <w:jc w:val="right"/>
            </w:pPr>
            <w:r>
              <w:rPr>
                <w:rFonts w:ascii="宋体" w:eastAsia="宋体" w:hAnsi="宋体" w:cs="宋体"/>
                <w:b w:val="0"/>
                <w:i w:val="0"/>
                <w:color w:val="000000"/>
                <w:sz w:val="14"/>
              </w:rPr>
              <w:t xml:space="preserve">4,445,150.00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高速云平台租赁及通讯费项目-2024年成品油税费改革中央转移支付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1,999,098.46</w:t>
            </w:r>
          </w:p>
        </w:tc>
        <w:tc>
          <w:tcPr>
            <w:tcW w:w="1240" w:type="dxa"/>
            <w:tcBorders/>
            <w:vAlign w:val="center"/>
          </w:tcPr>
          <w:p>
            <w:pPr>
              <w:snapToGrid w:val="0"/>
              <w:jc w:val="right"/>
            </w:pPr>
            <w:r>
              <w:rPr>
                <w:rFonts w:ascii="宋体" w:eastAsia="宋体" w:hAnsi="宋体" w:cs="宋体"/>
                <w:b w:val="0"/>
                <w:i w:val="0"/>
                <w:color w:val="000000"/>
                <w:sz w:val="14"/>
              </w:rPr>
              <w:t xml:space="preserve">1,999,098.46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市治超办业务管理费</w:t>
            </w:r>
          </w:p>
        </w:tc>
        <w:tc>
          <w:tcPr>
            <w:tcW w:w="1160" w:type="dxa"/>
            <w:tcBorders/>
            <w:vAlign w:val="center"/>
          </w:tcPr>
          <w:p>
            <w:pPr>
              <w:snapToGrid w:val="0"/>
              <w:jc w:val="right"/>
            </w:pPr>
            <w:r>
              <w:rPr>
                <w:rFonts w:ascii="宋体" w:eastAsia="宋体" w:hAnsi="宋体" w:cs="宋体"/>
                <w:b w:val="0"/>
                <w:i w:val="0"/>
                <w:color w:val="000000"/>
                <w:sz w:val="14"/>
              </w:rPr>
              <w:t xml:space="preserve">30,000.00</w:t>
            </w:r>
          </w:p>
        </w:tc>
        <w:tc>
          <w:tcPr>
            <w:tcW w:w="1240" w:type="dxa"/>
            <w:tcBorders/>
            <w:vAlign w:val="center"/>
          </w:tcPr>
          <w:p>
            <w:pPr>
              <w:snapToGrid w:val="0"/>
              <w:jc w:val="right"/>
            </w:pPr>
            <w:r>
              <w:rPr>
                <w:rFonts w:ascii="宋体" w:eastAsia="宋体" w:hAnsi="宋体" w:cs="宋体"/>
                <w:b w:val="0"/>
                <w:i w:val="0"/>
                <w:color w:val="000000"/>
                <w:sz w:val="14"/>
              </w:rPr>
              <w:t xml:space="preserve">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原高速路网联网中心劳务派遣人员经费项目</w:t>
            </w:r>
          </w:p>
        </w:tc>
        <w:tc>
          <w:tcPr>
            <w:tcW w:w="1160" w:type="dxa"/>
            <w:tcBorders/>
            <w:vAlign w:val="center"/>
          </w:tcPr>
          <w:p>
            <w:pPr>
              <w:snapToGrid w:val="0"/>
              <w:jc w:val="right"/>
            </w:pPr>
            <w:r>
              <w:rPr>
                <w:rFonts w:ascii="宋体" w:eastAsia="宋体" w:hAnsi="宋体" w:cs="宋体"/>
                <w:b w:val="0"/>
                <w:i w:val="0"/>
                <w:color w:val="000000"/>
                <w:sz w:val="14"/>
              </w:rPr>
              <w:t xml:space="preserve">1,459,867.81</w:t>
            </w:r>
          </w:p>
        </w:tc>
        <w:tc>
          <w:tcPr>
            <w:tcW w:w="1240" w:type="dxa"/>
            <w:tcBorders/>
            <w:vAlign w:val="center"/>
          </w:tcPr>
          <w:p>
            <w:pPr>
              <w:snapToGrid w:val="0"/>
              <w:jc w:val="right"/>
            </w:pPr>
            <w:r>
              <w:rPr>
                <w:rFonts w:ascii="宋体" w:eastAsia="宋体" w:hAnsi="宋体" w:cs="宋体"/>
                <w:b w:val="0"/>
                <w:i w:val="0"/>
                <w:color w:val="000000"/>
                <w:sz w:val="14"/>
              </w:rPr>
              <w:t xml:space="preserve">1,459,867.81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其他公路水路运输支出</w:t>
            </w:r>
          </w:p>
        </w:tc>
        <w:tc>
          <w:tcPr>
            <w:tcW w:w="1160" w:type="dxa"/>
            <w:tcBorders/>
            <w:vAlign w:val="center"/>
          </w:tcPr>
          <w:p>
            <w:pPr>
              <w:snapToGrid w:val="0"/>
              <w:jc w:val="right"/>
            </w:pPr>
            <w:r>
              <w:rPr>
                <w:rFonts w:ascii="宋体" w:eastAsia="宋体" w:hAnsi="宋体" w:cs="宋体"/>
                <w:b w:val="0"/>
                <w:i w:val="0"/>
                <w:color w:val="000000"/>
                <w:sz w:val="14"/>
              </w:rPr>
              <w:t xml:space="preserve">167,631,231.00</w:t>
            </w:r>
          </w:p>
        </w:tc>
        <w:tc>
          <w:tcPr>
            <w:tcW w:w="1240" w:type="dxa"/>
            <w:tcBorders/>
            <w:vAlign w:val="center"/>
          </w:tcPr>
          <w:p>
            <w:pPr>
              <w:snapToGrid w:val="0"/>
              <w:jc w:val="right"/>
            </w:pPr>
            <w:r>
              <w:rPr>
                <w:rFonts w:ascii="宋体" w:eastAsia="宋体" w:hAnsi="宋体" w:cs="宋体"/>
                <w:b w:val="0"/>
                <w:i w:val="0"/>
                <w:color w:val="000000"/>
                <w:sz w:val="14"/>
              </w:rPr>
              <w:t xml:space="preserve">167,631,231.00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抚恤金</w:t>
            </w:r>
          </w:p>
        </w:tc>
        <w:tc>
          <w:tcPr>
            <w:tcW w:w="1160" w:type="dxa"/>
            <w:tcBorders/>
            <w:vAlign w:val="center"/>
          </w:tcPr>
          <w:p>
            <w:pPr>
              <w:snapToGrid w:val="0"/>
              <w:jc w:val="right"/>
            </w:pPr>
            <w:r>
              <w:rPr>
                <w:rFonts w:ascii="宋体" w:eastAsia="宋体" w:hAnsi="宋体" w:cs="宋体"/>
                <w:b w:val="0"/>
                <w:i w:val="0"/>
                <w:color w:val="000000"/>
                <w:sz w:val="14"/>
              </w:rPr>
              <w:t xml:space="preserve">243,392.00</w:t>
            </w:r>
          </w:p>
        </w:tc>
        <w:tc>
          <w:tcPr>
            <w:tcW w:w="1240" w:type="dxa"/>
            <w:tcBorders/>
            <w:vAlign w:val="center"/>
          </w:tcPr>
          <w:p>
            <w:pPr>
              <w:snapToGrid w:val="0"/>
              <w:jc w:val="right"/>
            </w:pPr>
            <w:r>
              <w:rPr>
                <w:rFonts w:ascii="宋体" w:eastAsia="宋体" w:hAnsi="宋体" w:cs="宋体"/>
                <w:b w:val="0"/>
                <w:i w:val="0"/>
                <w:color w:val="000000"/>
                <w:sz w:val="14"/>
              </w:rPr>
              <w:t xml:space="preserve">243,392.00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公路工程安全质量咨询服务-2024年成品油税费改革中央转移支付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1,286,800.00</w:t>
            </w:r>
          </w:p>
        </w:tc>
        <w:tc>
          <w:tcPr>
            <w:tcW w:w="1240" w:type="dxa"/>
            <w:tcBorders/>
            <w:vAlign w:val="center"/>
          </w:tcPr>
          <w:p>
            <w:pPr>
              <w:snapToGrid w:val="0"/>
              <w:jc w:val="right"/>
            </w:pPr>
            <w:r>
              <w:rPr>
                <w:rFonts w:ascii="宋体" w:eastAsia="宋体" w:hAnsi="宋体" w:cs="宋体"/>
                <w:b w:val="0"/>
                <w:i w:val="0"/>
                <w:color w:val="000000"/>
                <w:sz w:val="14"/>
              </w:rPr>
              <w:t xml:space="preserve">1,286,800.00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公路建设养护前期费-2024年成品油税费改革中央转移支付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3,850,700.00</w:t>
            </w:r>
          </w:p>
        </w:tc>
        <w:tc>
          <w:tcPr>
            <w:tcW w:w="1240" w:type="dxa"/>
            <w:tcBorders/>
            <w:vAlign w:val="center"/>
          </w:tcPr>
          <w:p>
            <w:pPr>
              <w:snapToGrid w:val="0"/>
              <w:jc w:val="right"/>
            </w:pPr>
            <w:r>
              <w:rPr>
                <w:rFonts w:ascii="宋体" w:eastAsia="宋体" w:hAnsi="宋体" w:cs="宋体"/>
                <w:b w:val="0"/>
                <w:i w:val="0"/>
                <w:color w:val="000000"/>
                <w:sz w:val="14"/>
              </w:rPr>
              <w:t xml:space="preserve">3,850,700.00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公路设施统计及数据更新维护-2024年成品油税费改革中央转移支付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649,200.00</w:t>
            </w:r>
          </w:p>
        </w:tc>
        <w:tc>
          <w:tcPr>
            <w:tcW w:w="1240" w:type="dxa"/>
            <w:tcBorders/>
            <w:vAlign w:val="center"/>
          </w:tcPr>
          <w:p>
            <w:pPr>
              <w:snapToGrid w:val="0"/>
              <w:jc w:val="right"/>
            </w:pPr>
            <w:r>
              <w:rPr>
                <w:rFonts w:ascii="宋体" w:eastAsia="宋体" w:hAnsi="宋体" w:cs="宋体"/>
                <w:b w:val="0"/>
                <w:i w:val="0"/>
                <w:color w:val="000000"/>
                <w:sz w:val="14"/>
              </w:rPr>
              <w:t xml:space="preserve">649,200.00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公路养管考核评价费-2024年成品油税费改革中央转移支付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3,114,600.00</w:t>
            </w:r>
          </w:p>
        </w:tc>
        <w:tc>
          <w:tcPr>
            <w:tcW w:w="1240" w:type="dxa"/>
            <w:tcBorders/>
            <w:vAlign w:val="center"/>
          </w:tcPr>
          <w:p>
            <w:pPr>
              <w:snapToGrid w:val="0"/>
              <w:jc w:val="right"/>
            </w:pPr>
            <w:r>
              <w:rPr>
                <w:rFonts w:ascii="宋体" w:eastAsia="宋体" w:hAnsi="宋体" w:cs="宋体"/>
                <w:b w:val="0"/>
                <w:i w:val="0"/>
                <w:color w:val="000000"/>
                <w:sz w:val="14"/>
              </w:rPr>
              <w:t xml:space="preserve">3,114,600.00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2024年普通公路交调设备维护维修服务项目-2024年成品油税费改革中央转移支付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3,099,500.00</w:t>
            </w:r>
          </w:p>
        </w:tc>
        <w:tc>
          <w:tcPr>
            <w:tcW w:w="1240" w:type="dxa"/>
            <w:tcBorders/>
            <w:vAlign w:val="center"/>
          </w:tcPr>
          <w:p>
            <w:pPr>
              <w:snapToGrid w:val="0"/>
              <w:jc w:val="right"/>
            </w:pPr>
            <w:r>
              <w:rPr>
                <w:rFonts w:ascii="宋体" w:eastAsia="宋体" w:hAnsi="宋体" w:cs="宋体"/>
                <w:b w:val="0"/>
                <w:i w:val="0"/>
                <w:color w:val="000000"/>
                <w:sz w:val="14"/>
              </w:rPr>
              <w:t xml:space="preserve">3,099,500.00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普通国省干线公路路桥检测-2024年成品油税费改革中央转移支付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17,815,050.00</w:t>
            </w:r>
          </w:p>
        </w:tc>
        <w:tc>
          <w:tcPr>
            <w:tcW w:w="1240" w:type="dxa"/>
            <w:tcBorders/>
            <w:vAlign w:val="center"/>
          </w:tcPr>
          <w:p>
            <w:pPr>
              <w:snapToGrid w:val="0"/>
              <w:jc w:val="right"/>
            </w:pPr>
            <w:r>
              <w:rPr>
                <w:rFonts w:ascii="宋体" w:eastAsia="宋体" w:hAnsi="宋体" w:cs="宋体"/>
                <w:b w:val="0"/>
                <w:i w:val="0"/>
                <w:color w:val="000000"/>
                <w:sz w:val="14"/>
              </w:rPr>
              <w:t xml:space="preserve">17,815,050.00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大件运输公路桥梁安全评估服务项目-2024年成品油税费改革中央转移支付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498,900.00</w:t>
            </w:r>
          </w:p>
        </w:tc>
        <w:tc>
          <w:tcPr>
            <w:tcW w:w="1240" w:type="dxa"/>
            <w:tcBorders/>
            <w:vAlign w:val="center"/>
          </w:tcPr>
          <w:p>
            <w:pPr>
              <w:snapToGrid w:val="0"/>
              <w:jc w:val="right"/>
            </w:pPr>
            <w:r>
              <w:rPr>
                <w:rFonts w:ascii="宋体" w:eastAsia="宋体" w:hAnsi="宋体" w:cs="宋体"/>
                <w:b w:val="0"/>
                <w:i w:val="0"/>
                <w:color w:val="000000"/>
                <w:sz w:val="14"/>
              </w:rPr>
              <w:t xml:space="preserve">498,900.00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2024年农村公路路况及桥梁抽检-2024年政府还贷二级公路取消收费后中央补助资金n</w:t>
            </w:r>
          </w:p>
        </w:tc>
        <w:tc>
          <w:tcPr>
            <w:tcW w:w="1160" w:type="dxa"/>
            <w:tcBorders/>
            <w:vAlign w:val="center"/>
          </w:tcPr>
          <w:p>
            <w:pPr>
              <w:snapToGrid w:val="0"/>
              <w:jc w:val="right"/>
            </w:pPr>
            <w:r>
              <w:rPr>
                <w:rFonts w:ascii="宋体" w:eastAsia="宋体" w:hAnsi="宋体" w:cs="宋体"/>
                <w:b w:val="0"/>
                <w:i w:val="0"/>
                <w:color w:val="000000"/>
                <w:sz w:val="14"/>
              </w:rPr>
              <w:t xml:space="preserve">1,199,200.00</w:t>
            </w:r>
          </w:p>
        </w:tc>
        <w:tc>
          <w:tcPr>
            <w:tcW w:w="1240" w:type="dxa"/>
            <w:tcBorders/>
            <w:vAlign w:val="center"/>
          </w:tcPr>
          <w:p>
            <w:pPr>
              <w:snapToGrid w:val="0"/>
              <w:jc w:val="right"/>
            </w:pPr>
            <w:r>
              <w:rPr>
                <w:rFonts w:ascii="宋体" w:eastAsia="宋体" w:hAnsi="宋体" w:cs="宋体"/>
                <w:b w:val="0"/>
                <w:i w:val="0"/>
                <w:color w:val="000000"/>
                <w:sz w:val="14"/>
              </w:rPr>
              <w:t xml:space="preserve">1,199,200.00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2023年高速公路差异化收费补助-2024年成品油税费改革中央转移支付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35,000,000.00</w:t>
            </w:r>
          </w:p>
        </w:tc>
        <w:tc>
          <w:tcPr>
            <w:tcW w:w="1240" w:type="dxa"/>
            <w:tcBorders/>
            <w:vAlign w:val="center"/>
          </w:tcPr>
          <w:p>
            <w:pPr>
              <w:snapToGrid w:val="0"/>
              <w:jc w:val="right"/>
            </w:pPr>
            <w:r>
              <w:rPr>
                <w:rFonts w:ascii="宋体" w:eastAsia="宋体" w:hAnsi="宋体" w:cs="宋体"/>
                <w:b w:val="0"/>
                <w:i w:val="0"/>
                <w:color w:val="000000"/>
                <w:sz w:val="14"/>
              </w:rPr>
              <w:t xml:space="preserve">35,000,000.00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公路设施专项排查评估-2024年成品油税费改革中央转移支付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3,290,600.00</w:t>
            </w:r>
          </w:p>
        </w:tc>
        <w:tc>
          <w:tcPr>
            <w:tcW w:w="1240" w:type="dxa"/>
            <w:tcBorders/>
            <w:vAlign w:val="center"/>
          </w:tcPr>
          <w:p>
            <w:pPr>
              <w:snapToGrid w:val="0"/>
              <w:jc w:val="right"/>
            </w:pPr>
            <w:r>
              <w:rPr>
                <w:rFonts w:ascii="宋体" w:eastAsia="宋体" w:hAnsi="宋体" w:cs="宋体"/>
                <w:b w:val="0"/>
                <w:i w:val="0"/>
                <w:color w:val="000000"/>
                <w:sz w:val="14"/>
              </w:rPr>
              <w:t xml:space="preserve">3,290,600.00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2022年高速公路站外收费里程停止收费补助尾款-01-中央直达资金-2024年成品油税费改革中央转移支付n</w:t>
            </w:r>
          </w:p>
        </w:tc>
        <w:tc>
          <w:tcPr>
            <w:tcW w:w="1160" w:type="dxa"/>
            <w:tcBorders/>
            <w:vAlign w:val="center"/>
          </w:tcPr>
          <w:p>
            <w:pPr>
              <w:snapToGrid w:val="0"/>
              <w:jc w:val="right"/>
            </w:pPr>
            <w:r>
              <w:rPr>
                <w:rFonts w:ascii="宋体" w:eastAsia="宋体" w:hAnsi="宋体" w:cs="宋体"/>
                <w:b w:val="0"/>
                <w:i w:val="0"/>
                <w:color w:val="000000"/>
                <w:sz w:val="14"/>
              </w:rPr>
              <w:t xml:space="preserve">13,623,465.00</w:t>
            </w:r>
          </w:p>
        </w:tc>
        <w:tc>
          <w:tcPr>
            <w:tcW w:w="1240" w:type="dxa"/>
            <w:tcBorders/>
            <w:vAlign w:val="center"/>
          </w:tcPr>
          <w:p>
            <w:pPr>
              <w:snapToGrid w:val="0"/>
              <w:jc w:val="right"/>
            </w:pPr>
            <w:r>
              <w:rPr>
                <w:rFonts w:ascii="宋体" w:eastAsia="宋体" w:hAnsi="宋体" w:cs="宋体"/>
                <w:b w:val="0"/>
                <w:i w:val="0"/>
                <w:color w:val="000000"/>
                <w:sz w:val="14"/>
              </w:rPr>
              <w:t xml:space="preserve">13,623,465.00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2022年高速公路差异化收费补助尾款-01-中央直达资金-2024年成品油税费改革中央转移支付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13,652,624.00</w:t>
            </w:r>
          </w:p>
        </w:tc>
        <w:tc>
          <w:tcPr>
            <w:tcW w:w="1240" w:type="dxa"/>
            <w:tcBorders/>
            <w:vAlign w:val="center"/>
          </w:tcPr>
          <w:p>
            <w:pPr>
              <w:snapToGrid w:val="0"/>
              <w:jc w:val="right"/>
            </w:pPr>
            <w:r>
              <w:rPr>
                <w:rFonts w:ascii="宋体" w:eastAsia="宋体" w:hAnsi="宋体" w:cs="宋体"/>
                <w:b w:val="0"/>
                <w:i w:val="0"/>
                <w:color w:val="000000"/>
                <w:sz w:val="14"/>
              </w:rPr>
              <w:t xml:space="preserve">13,652,624.00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2024年津石高速天津西段年度可行性缺口补助-01-中央直达资金-2024年成品油税费改革中央转移支付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32,720,000.00</w:t>
            </w:r>
          </w:p>
        </w:tc>
        <w:tc>
          <w:tcPr>
            <w:tcW w:w="1240" w:type="dxa"/>
            <w:tcBorders/>
            <w:vAlign w:val="center"/>
          </w:tcPr>
          <w:p>
            <w:pPr>
              <w:snapToGrid w:val="0"/>
              <w:jc w:val="right"/>
            </w:pPr>
            <w:r>
              <w:rPr>
                <w:rFonts w:ascii="宋体" w:eastAsia="宋体" w:hAnsi="宋体" w:cs="宋体"/>
                <w:b w:val="0"/>
                <w:i w:val="0"/>
                <w:color w:val="000000"/>
                <w:sz w:val="14"/>
              </w:rPr>
              <w:t xml:space="preserve">32,720,000.00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公路规划及政策研究费-2024年成品油税费改革中央转移支付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4,516,100.00</w:t>
            </w:r>
          </w:p>
        </w:tc>
        <w:tc>
          <w:tcPr>
            <w:tcW w:w="1240" w:type="dxa"/>
            <w:tcBorders/>
            <w:vAlign w:val="center"/>
          </w:tcPr>
          <w:p>
            <w:pPr>
              <w:snapToGrid w:val="0"/>
              <w:jc w:val="right"/>
            </w:pPr>
            <w:r>
              <w:rPr>
                <w:rFonts w:ascii="宋体" w:eastAsia="宋体" w:hAnsi="宋体" w:cs="宋体"/>
                <w:b w:val="0"/>
                <w:i w:val="0"/>
                <w:color w:val="000000"/>
                <w:sz w:val="14"/>
              </w:rPr>
              <w:t xml:space="preserve">4,516,100.00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高速公路路况抽检及干线公路桥梁抽检巡检-2024年成品油税费改革中央转移支付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1,916,700.00</w:t>
            </w:r>
          </w:p>
        </w:tc>
        <w:tc>
          <w:tcPr>
            <w:tcW w:w="1240" w:type="dxa"/>
            <w:tcBorders/>
            <w:vAlign w:val="center"/>
          </w:tcPr>
          <w:p>
            <w:pPr>
              <w:snapToGrid w:val="0"/>
              <w:jc w:val="right"/>
            </w:pPr>
            <w:r>
              <w:rPr>
                <w:rFonts w:ascii="宋体" w:eastAsia="宋体" w:hAnsi="宋体" w:cs="宋体"/>
                <w:b w:val="0"/>
                <w:i w:val="0"/>
                <w:color w:val="000000"/>
                <w:sz w:val="14"/>
              </w:rPr>
              <w:t xml:space="preserve">1,916,700.00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2024年农村公路路况及桥梁抽检项目-2024年成品油税费改革中央转移支付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2,297,200.00</w:t>
            </w:r>
          </w:p>
        </w:tc>
        <w:tc>
          <w:tcPr>
            <w:tcW w:w="1240" w:type="dxa"/>
            <w:tcBorders/>
            <w:vAlign w:val="center"/>
          </w:tcPr>
          <w:p>
            <w:pPr>
              <w:snapToGrid w:val="0"/>
              <w:jc w:val="right"/>
            </w:pPr>
            <w:r>
              <w:rPr>
                <w:rFonts w:ascii="宋体" w:eastAsia="宋体" w:hAnsi="宋体" w:cs="宋体"/>
                <w:b w:val="0"/>
                <w:i w:val="0"/>
                <w:color w:val="000000"/>
                <w:sz w:val="14"/>
              </w:rPr>
              <w:t xml:space="preserve">2,297,200.00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2023年高速公路站外收费里程停止收费补助-2024年成品油税费改革中央转移支付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28,000,000.00</w:t>
            </w:r>
          </w:p>
        </w:tc>
        <w:tc>
          <w:tcPr>
            <w:tcW w:w="1240" w:type="dxa"/>
            <w:tcBorders/>
            <w:vAlign w:val="center"/>
          </w:tcPr>
          <w:p>
            <w:pPr>
              <w:snapToGrid w:val="0"/>
              <w:jc w:val="right"/>
            </w:pPr>
            <w:r>
              <w:rPr>
                <w:rFonts w:ascii="宋体" w:eastAsia="宋体" w:hAnsi="宋体" w:cs="宋体"/>
                <w:b w:val="0"/>
                <w:i w:val="0"/>
                <w:color w:val="000000"/>
                <w:sz w:val="14"/>
              </w:rPr>
              <w:t xml:space="preserve">28,000,000.00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2024年普通公路机电维护维修服务项目-2024年成品油税费改革中央转移支付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857,200.00</w:t>
            </w:r>
          </w:p>
        </w:tc>
        <w:tc>
          <w:tcPr>
            <w:tcW w:w="1240" w:type="dxa"/>
            <w:tcBorders/>
            <w:vAlign w:val="center"/>
          </w:tcPr>
          <w:p>
            <w:pPr>
              <w:snapToGrid w:val="0"/>
              <w:jc w:val="right"/>
            </w:pPr>
            <w:r>
              <w:rPr>
                <w:rFonts w:ascii="宋体" w:eastAsia="宋体" w:hAnsi="宋体" w:cs="宋体"/>
                <w:b w:val="0"/>
                <w:i w:val="0"/>
                <w:color w:val="000000"/>
                <w:sz w:val="14"/>
              </w:rPr>
              <w:t xml:space="preserve">857,200.00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21499</w:t>
            </w:r>
          </w:p>
        </w:tc>
        <w:tc>
          <w:tcPr>
            <w:tcW w:w="524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61,000.00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61,000.00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2149999</w:t>
            </w:r>
          </w:p>
        </w:tc>
        <w:tc>
          <w:tcPr>
            <w:tcW w:w="524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61,000.00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61,000.00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2149999</w:t>
            </w:r>
          </w:p>
        </w:tc>
        <w:tc>
          <w:tcPr>
            <w:tcW w:w="5240" w:type="dxa"/>
            <w:tcBorders/>
            <w:vAlign w:val="center"/>
          </w:tcPr>
          <w:p>
            <w:pPr>
              <w:snapToGrid w:val="0"/>
              <w:jc w:val="left"/>
            </w:pPr>
            <w:r>
              <w:rPr>
                <w:rFonts w:ascii="宋体" w:eastAsia="宋体" w:hAnsi="宋体" w:cs="宋体"/>
                <w:b w:val="0"/>
                <w:i w:val="0"/>
                <w:color w:val="000000"/>
                <w:sz w:val="14"/>
              </w:rPr>
              <w:t xml:space="preserve">重大题材主题社会宣传专项经费</w:t>
            </w:r>
          </w:p>
        </w:tc>
        <w:tc>
          <w:tcPr>
            <w:tcW w:w="1160" w:type="dxa"/>
            <w:tcBorders/>
            <w:vAlign w:val="center"/>
          </w:tcPr>
          <w:p>
            <w:pPr>
              <w:snapToGrid w:val="0"/>
              <w:jc w:val="right"/>
            </w:pPr>
            <w:r>
              <w:rPr>
                <w:rFonts w:ascii="宋体" w:eastAsia="宋体" w:hAnsi="宋体" w:cs="宋体"/>
                <w:b w:val="0"/>
                <w:i w:val="0"/>
                <w:color w:val="000000"/>
                <w:sz w:val="14"/>
              </w:rPr>
              <w:t xml:space="preserve">61,000.00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61,000.00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224</w:t>
            </w:r>
          </w:p>
        </w:tc>
        <w:tc>
          <w:tcPr>
            <w:tcW w:w="5240" w:type="dxa"/>
            <w:tcBorders/>
            <w:vAlign w:val="center"/>
          </w:tcPr>
          <w:p>
            <w:pPr>
              <w:snapToGrid w:val="0"/>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22407</w:t>
            </w:r>
          </w:p>
        </w:tc>
        <w:tc>
          <w:tcPr>
            <w:tcW w:w="5240" w:type="dxa"/>
            <w:tcBorders/>
            <w:vAlign w:val="center"/>
          </w:tcPr>
          <w:p>
            <w:pPr>
              <w:snapToGrid w:val="0"/>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2240799</w:t>
            </w:r>
          </w:p>
        </w:tc>
        <w:tc>
          <w:tcPr>
            <w:tcW w:w="5240" w:type="dxa"/>
            <w:tcBorders/>
            <w:vAlign w:val="center"/>
          </w:tcPr>
          <w:p>
            <w:pPr>
              <w:snapToGrid w:val="0"/>
              <w:jc w:val="left"/>
            </w:pPr>
            <w:r>
              <w:rPr>
                <w:rFonts w:ascii="宋体" w:eastAsia="宋体" w:hAnsi="宋体" w:cs="宋体"/>
                <w:b w:val="0"/>
                <w:i w:val="0"/>
                <w:color w:val="000000"/>
                <w:sz w:val="14"/>
              </w:rPr>
              <w:t xml:space="preserve">其他自然灾害救灾及恢复重建支出</w:t>
            </w:r>
          </w:p>
        </w:tc>
        <w:tc>
          <w:tcPr>
            <w:tcW w:w="116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4,242,958,200.00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4,242,958,200.00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w:t>
            </w:r>
          </w:p>
        </w:tc>
        <w:tc>
          <w:tcPr>
            <w:tcW w:w="524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4,242,958,200.00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4,242,958,200.00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4,242,958,200.00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4,242,958,200.00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天津港集疏运专用货运通道工程-2024年专项债券</w:t>
            </w:r>
          </w:p>
        </w:tc>
        <w:tc>
          <w:tcPr>
            <w:tcW w:w="1160" w:type="dxa"/>
            <w:tcBorders/>
            <w:vAlign w:val="center"/>
          </w:tcPr>
          <w:p>
            <w:pPr>
              <w:snapToGrid w:val="0"/>
              <w:jc w:val="right"/>
            </w:pPr>
            <w:r>
              <w:rPr>
                <w:rFonts w:ascii="宋体" w:eastAsia="宋体" w:hAnsi="宋体" w:cs="宋体"/>
                <w:b w:val="0"/>
                <w:i w:val="0"/>
                <w:color w:val="000000"/>
                <w:sz w:val="14"/>
              </w:rPr>
              <w:t xml:space="preserve">1,000,000,000.00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1,000,000,000.00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天津港集疏运专用货运通道工程-2024年专项债券第二批</w:t>
            </w:r>
          </w:p>
        </w:tc>
        <w:tc>
          <w:tcPr>
            <w:tcW w:w="1160" w:type="dxa"/>
            <w:tcBorders/>
            <w:vAlign w:val="center"/>
          </w:tcPr>
          <w:p>
            <w:pPr>
              <w:snapToGrid w:val="0"/>
              <w:jc w:val="right"/>
            </w:pPr>
            <w:r>
              <w:rPr>
                <w:rFonts w:ascii="宋体" w:eastAsia="宋体" w:hAnsi="宋体" w:cs="宋体"/>
                <w:b w:val="0"/>
                <w:i w:val="0"/>
                <w:color w:val="000000"/>
                <w:sz w:val="14"/>
              </w:rPr>
              <w:t xml:space="preserve">1,000,000,000.00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1,000,000,000.00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天津港集疏运专用货运通道工程-2023年专项债券</w:t>
            </w:r>
          </w:p>
        </w:tc>
        <w:tc>
          <w:tcPr>
            <w:tcW w:w="1160" w:type="dxa"/>
            <w:tcBorders/>
            <w:vAlign w:val="center"/>
          </w:tcPr>
          <w:p>
            <w:pPr>
              <w:snapToGrid w:val="0"/>
              <w:jc w:val="right"/>
            </w:pPr>
            <w:r>
              <w:rPr>
                <w:rFonts w:ascii="宋体" w:eastAsia="宋体" w:hAnsi="宋体" w:cs="宋体"/>
                <w:b w:val="0"/>
                <w:i w:val="0"/>
                <w:color w:val="000000"/>
                <w:sz w:val="14"/>
              </w:rPr>
              <w:t xml:space="preserve">2,242,958,200.00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2,242,958,200.00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429281603"/>
      <w:bookmarkStart w:id="44" w:name="_Toc752851347"/>
      <w:bookmarkStart w:id="45" w:name="_Toc1512537805"/>
      <w:bookmarkStart w:id="46" w:name="_Toc576593978"/>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天津市公路事业发展服务中心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6,382,297,902.00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增加3,881,029,235.43元，增长155.162%</w:t>
      </w:r>
      <w:r>
        <w:rPr>
          <w:rFonts w:eastAsia="仿宋_GB2312" w:hint="eastAsia"/>
          <w:sz w:val="30"/>
          <w:szCs w:val="30"/>
        </w:rPr>
        <w:t xml:space="preserve">，主要原因是</w:t>
      </w:r>
      <w:r>
        <w:rPr>
          <w:rFonts w:eastAsia="仿宋_GB2312" w:hint="eastAsia"/>
          <w:sz w:val="30"/>
          <w:szCs w:val="30"/>
        </w:rPr>
        <w:t xml:space="preserve">天津港集疏运专用货运通道工程、灾后恢复重建公路工程项目等收支增加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一般公共预算财政拨款收入2,112,150,946.80元、政府性基金预算财政拨款收入4,242,958,200.00元、其他收入2,057,047.91元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社会保障和就业支出12,480,759.96元、卫生健康支出6,208,784.04元、交通运输支出1,915,490,079.14元、灾害防治及应急管理支出190,267,000.00元、其他支出4,242,958,200.00元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天津市公路事业发展服务中心</w:t>
      </w:r>
      <w:r>
        <w:rPr>
          <w:rFonts w:eastAsia="仿宋_GB2312" w:hint="eastAsia"/>
          <w:sz w:val="30"/>
          <w:szCs w:val="30"/>
        </w:rPr>
        <w:t xml:space="preserve">2024年度本年收入合计</w:t>
      </w:r>
      <w:r>
        <w:rPr>
          <w:rFonts w:eastAsia="仿宋_GB2312" w:hint="eastAsia"/>
          <w:sz w:val="30"/>
          <w:szCs w:val="30"/>
        </w:rPr>
        <w:t xml:space="preserve">6,357,166,194.71</w:t>
      </w:r>
      <w:r>
        <w:rPr>
          <w:rFonts w:eastAsia="仿宋_GB2312" w:hint="eastAsia"/>
          <w:sz w:val="30"/>
          <w:szCs w:val="30"/>
        </w:rPr>
        <w:t xml:space="preserve">元，与2023年度相比</w:t>
      </w:r>
      <w:r>
        <w:rPr>
          <w:rFonts w:eastAsia="仿宋_GB2312" w:hint="eastAsia"/>
          <w:sz w:val="30"/>
          <w:szCs w:val="30"/>
        </w:rPr>
        <w:t xml:space="preserve">增加4,015,276,379.87元，</w:t>
      </w:r>
      <w:r>
        <w:rPr>
          <w:rFonts w:eastAsia="仿宋_GB2312" w:hint="eastAsia"/>
          <w:sz w:val="30"/>
          <w:szCs w:val="30"/>
        </w:rPr>
        <w:t xml:space="preserve">主要原因是</w:t>
      </w:r>
      <w:r>
        <w:rPr>
          <w:rFonts w:eastAsia="仿宋_GB2312" w:hint="eastAsia"/>
          <w:sz w:val="30"/>
          <w:szCs w:val="30"/>
        </w:rPr>
        <w:t xml:space="preserve">天津港集疏运专用货运通道工程、灾后恢复重建公路工程项目等收入增加</w:t>
      </w:r>
      <w:r>
        <w:rPr>
          <w:rFonts w:eastAsia="仿宋_GB2312" w:hint="eastAsia"/>
          <w:sz w:val="30"/>
          <w:szCs w:val="30"/>
        </w:rPr>
        <w:t xml:space="preserve">。其中：</w:t>
      </w:r>
      <w:r>
        <w:rPr>
          <w:rFonts w:eastAsia="仿宋_GB2312" w:hint="eastAsia"/>
          <w:sz w:val="30"/>
          <w:szCs w:val="30"/>
        </w:rPr>
        <w:t xml:space="preserve">一般公共预算财政拨款收入2,112,150,946.80元，占33.225%；政府性基金预算财政拨款收入4,242,958,200.00元，占66.743%；其他收入2,057,047.91元，占0.032%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天津市公路事业发展服务中心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6,367,404,823.14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增加4,010,415,281.84元，</w:t>
      </w:r>
      <w:r>
        <w:rPr>
          <w:rFonts w:eastAsia="仿宋_GB2312" w:hint="eastAsia"/>
          <w:sz w:val="30"/>
          <w:szCs w:val="30"/>
        </w:rPr>
        <w:t xml:space="preserve">主要原因是</w:t>
      </w:r>
      <w:r>
        <w:rPr>
          <w:rFonts w:eastAsia="仿宋_GB2312" w:hint="eastAsia"/>
          <w:sz w:val="30"/>
          <w:szCs w:val="30"/>
        </w:rPr>
        <w:t xml:space="preserve">天津港集疏运专用货运通道工程、灾后恢复重建公路工程项目等支出增加</w:t>
      </w:r>
      <w:r>
        <w:rPr>
          <w:rFonts w:eastAsia="仿宋_GB2312" w:hint="eastAsia"/>
          <w:sz w:val="30"/>
          <w:szCs w:val="30"/>
        </w:rPr>
        <w:t xml:space="preserve">。其中：</w:t>
      </w:r>
      <w:r>
        <w:rPr>
          <w:rFonts w:eastAsia="仿宋_GB2312" w:hint="eastAsia"/>
          <w:sz w:val="30"/>
          <w:szCs w:val="30"/>
        </w:rPr>
        <w:t xml:space="preserve">基本支出127,764,338.87元，占2.007%；项目支出6,239,640,484.27元，占97.993%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天津市公路事业发展服务中心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6,355,109,146.80</w:t>
      </w:r>
      <w:r>
        <w:rPr>
          <w:rFonts w:eastAsia="仿宋_GB2312" w:hint="eastAsia"/>
          <w:sz w:val="30"/>
          <w:szCs w:val="30"/>
        </w:rPr>
        <w:t xml:space="preserve">元。与2023年度相比，财政拨款收、支总计各</w:t>
      </w:r>
      <w:r>
        <w:rPr>
          <w:rFonts w:eastAsia="仿宋_GB2312" w:hint="eastAsia"/>
          <w:sz w:val="30"/>
          <w:szCs w:val="30"/>
        </w:rPr>
        <w:t xml:space="preserve">增加4,016,119,140.18元，增长171.703%，</w:t>
      </w:r>
      <w:r>
        <w:rPr>
          <w:rFonts w:eastAsia="仿宋_GB2312" w:hint="eastAsia"/>
          <w:sz w:val="30"/>
          <w:szCs w:val="30"/>
        </w:rPr>
        <w:t xml:space="preserve">主要原因是</w:t>
      </w:r>
      <w:r>
        <w:rPr>
          <w:rFonts w:eastAsia="仿宋_GB2312" w:hint="eastAsia"/>
          <w:sz w:val="30"/>
          <w:szCs w:val="30"/>
        </w:rPr>
        <w:t xml:space="preserve">天津港集疏运专用货运通道工程、灾后恢复重建公路工程项目等收支增加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一般公共预算财政拨款2,112,150,946.80元、政府性基金预算财政拨款4,242,958,200.00元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社会保障和就业支出12,480,759.96元、卫生健康支出6,208,784.04元、交通运输支出1,903,194,402.80元、灾害防治及应急管理支出190,267,000.00元、其他支出4,242,958,200.00元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天津市公路事业发展服务中心2024年度部门决算一般公共预算财政拨款支出合计2,112,150,946.80元，占本年支出合计的33.171%。与2023年度相比，一般公共预算财政拨款支出</w:t>
      </w:r>
      <w:r>
        <w:rPr>
          <w:rFonts w:eastAsia="仿宋_GB2312" w:hint="eastAsia"/>
          <w:sz w:val="30"/>
          <w:szCs w:val="30"/>
        </w:rPr>
        <w:t xml:space="preserve">增加80,202,651.26元</w:t>
      </w:r>
      <w:r>
        <w:rPr>
          <w:rFonts w:eastAsia="仿宋_GB2312" w:hint="eastAsia"/>
          <w:sz w:val="30"/>
          <w:szCs w:val="30"/>
        </w:rPr>
        <w:t xml:space="preserve">，增长3.947%</w:t>
      </w:r>
      <w:r>
        <w:rPr>
          <w:rFonts w:eastAsia="仿宋_GB2312" w:hint="eastAsia"/>
          <w:sz w:val="30"/>
          <w:szCs w:val="30"/>
        </w:rPr>
        <w:t xml:space="preserve">，主要原因是当年追加灾后恢复重建公路工程项目资金预算。。</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2024年度一般公共预算财政拨款支出2,112,150,946.80元，主要用于以下方面：</w:t>
      </w:r>
      <w:r>
        <w:rPr>
          <w:rFonts w:eastAsia="仿宋_GB2312" w:hint="eastAsia"/>
          <w:sz w:val="30"/>
          <w:szCs w:val="30"/>
        </w:rPr>
        <w:t xml:space="preserve">社会保障和就业支出（类）支出12,480,759.96元，占0.591%,卫生健康支出（类）支出6,208,784.04元，占0.294%,交通运输支出（类）支出1,903,194,402.80元，占90.107%,灾害防治及应急管理支出（类）支出190,267,000.00元，占9.008%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2024年度一般公共预算财政拨款支出年初预算为1,883,777,900.00元，支出决算为2,112,150,946.80元</w:t>
      </w:r>
      <w:r>
        <w:rPr>
          <w:rFonts w:eastAsia="仿宋_GB2312" w:hint="eastAsia"/>
          <w:sz w:val="30"/>
          <w:szCs w:val="30"/>
        </w:rPr>
        <w:t xml:space="preserve">，完成年初预算的112.123%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7,741,000.00元，支出决算为7,631,000.00元，完成年初预算的98.579%，决算数小于预算数的主要原因是：单位在职人员减少，养老保险缴费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3,871,000.00元，支出决算为4,849,759.96元，完成年初预算的125.284%，决算数大于预算数的主要原因是：按政策要求规范补记缴纳职业年金，增加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4,838,000.00元，支出决算为4,768,000.00元，完成年初预算的98.553%，决算数小于预算数的主要原因是：单位在职人员减少，医疗保险缴费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1,440,000.00元，支出决算为1,440,784.04元，完成年初预算的100.054%，决算数大于预算数的主要原因是：单位人员结构调整，医疗费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5.交通运输支出（类）公路水路运输（款）公路建设（项）年初预算为180,092,900.00元，支出决算为245,063,100.00元，完成年初预算的136.076%，决算数大于预算数的主要原因是：当年追加公路改扩建项目资金预算。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6.交通运输支出（类）公路水路运输（款）公路养护（项）年初预算为1,400,752,000.00元，支出决算为1,382,471,809.00元，完成年初预算的98.695%，决算数小于预算数的主要原因是：严格按照预算控制支出。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7.交通运输支出（类）公路水路运输（款）交通运输信息化建设（项）年初预算为2,870,000.00元，支出决算为2,705,028.00元，完成年初预算的94.252%，决算数小于预算数的主要原因是：严格按照预算控制支出。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8.交通运输支出（类）公路水路运输（款）公路运输管理（项）年初预算为114,496,000.00元，支出决算为105,323,234.80元，完成年初预算的91.989%，决算数小于预算数的主要原因是：当年调减部分基本支出预算。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9.交通运输支出（类）公路水路运输（款）其他公路水路运输支出（项）年初预算为167,677,000.00元，支出决算为167,631,231.00元，完成年初预算的99.973%，决算数小于预算数的主要原因是：严格按照预算控制支出。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灾害防治及应急管理支出（类）自然灾害救灾及恢复重建支出（款）其他自然灾害救灾及恢复重建支出（项）年初预算为0.00元，支出决算为190,267,000.00元，决算数大于预算数的主要原因是：当年追加灾后恢复重建公路工程项目资金预算。</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天津市公路事业发展服务中心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115,529,662.53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减少777,930.09元，</w:t>
      </w:r>
      <w:r>
        <w:rPr>
          <w:rFonts w:eastAsia="仿宋_GB2312" w:hint="eastAsia"/>
          <w:sz w:val="30"/>
          <w:szCs w:val="30"/>
        </w:rPr>
        <w:t xml:space="preserve">主要原因是</w:t>
      </w:r>
      <w:r>
        <w:rPr>
          <w:rFonts w:eastAsia="仿宋_GB2312" w:hint="eastAsia"/>
          <w:sz w:val="30"/>
          <w:szCs w:val="30"/>
        </w:rPr>
        <w:t xml:space="preserve">在职人员减少，人员结构变动，经费预算减少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人员经费109,304,182.61元，主要包括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基本工资、津贴补贴、绩效工资、机关事业单位基本养老保险缴费、职业年金缴费、职工基本医疗保险缴费、其他社会保障缴费、住房公积金、医疗费、其他工资福利支出、退休费、生活补助、医疗费补助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公用经费6,225,479.92元，主要包括</w:t>
      </w:r>
      <w:r>
        <w:rPr>
          <w:rFonts w:eastAsia="仿宋_GB2312" w:hint="eastAsia"/>
          <w:sz w:val="30"/>
          <w:szCs w:val="30"/>
        </w:rPr>
        <w:t xml:space="preserve">办公费、印刷费、咨询费、水费、电费、邮电费、取暖费、物业管理费、差旅费、维修（护）费、培训费、专用材料费、劳务费、工会经费、福利费、公务用车运行维护费、税金及附加费用、其他商品和服务支出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568131460"/>
      <w:bookmarkStart w:id="68" w:name="_Toc157358551"/>
      <w:bookmarkStart w:id="69" w:name="_Toc314288823"/>
      <w:bookmarkStart w:id="70" w:name="_Toc1070516966"/>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天津市公路事业发展服务中心2024年度部门决算政府性基金预算财政拨款年初结转和结余0.00元，收入4,242,958,200.00元，支出4,242,958,200.00元，年末结转和结余0.00元。与2023年度相比，政府性基金预算财政拨款支出</w:t>
      </w:r>
      <w:r>
        <w:rPr>
          <w:rFonts w:eastAsia="仿宋_GB2312" w:hint="eastAsia"/>
          <w:sz w:val="30"/>
          <w:szCs w:val="30"/>
        </w:rPr>
        <w:t xml:space="preserve">增加3,935,916,488.92元，</w:t>
      </w:r>
      <w:r>
        <w:rPr>
          <w:rFonts w:eastAsia="仿宋_GB2312" w:hint="eastAsia"/>
          <w:sz w:val="30"/>
          <w:szCs w:val="30"/>
        </w:rPr>
        <w:t xml:space="preserve">主要原因是天津港集疏运专用货运通道工程项目收支增加。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2024年度政府性基金预算财政拨款支出4,242,958,200.00元，主要用于以下方面：</w:t>
      </w:r>
      <w:r>
        <w:rPr>
          <w:rFonts w:eastAsia="仿宋_GB2312" w:hint="eastAsia"/>
          <w:sz w:val="30"/>
          <w:szCs w:val="30"/>
        </w:rPr>
        <w:t xml:space="preserve">其他支出（类）支出4,242,958,200.00元，占100.000%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2024年度政府性基金预算财政拨款支出年初预算为2,242,958,200.00元，支出决算为4,242,958,200.00元</w:t>
      </w:r>
      <w:r>
        <w:rPr>
          <w:rFonts w:eastAsia="仿宋_GB2312" w:hint="eastAsia"/>
          <w:sz w:val="30"/>
          <w:szCs w:val="30"/>
        </w:rPr>
        <w:t xml:space="preserve">，完成年初预算的189.168%</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其他政府性基金及对应专项债务收入安排的支出（款）其他地方自行试点项目收益专项债券收入安排的支出（项）年初预算为2,242,958,200.00元，支出决算为4,242,958,200.00元，完成年初预算的189.168%，决算数大于预算数的主要原因是：当年追加天津港集疏运专用货运通道工程项目预算资金。</w:t>
      </w:r>
    </w:p>
    <w:p>
      <w:pPr>
        <w:pStyle w:val="Heading2"/>
        <w:spacing w:before="0" w:after="0" w:line="600" w:lineRule="exact"/>
        <w:ind w:firstLine="600" w:firstLineChars="200"/>
        <w:rPr>
          <w:rFonts w:ascii="黑体" w:eastAsia="黑体" w:hAnsi="黑体" w:cs="仿宋_GB2312"/>
          <w:sz w:val="30"/>
          <w:szCs w:val="30"/>
        </w:rPr>
      </w:pPr>
      <w:bookmarkStart w:id="71" w:name="_Toc1172797200"/>
      <w:bookmarkStart w:id="72" w:name="_Toc560652996"/>
      <w:bookmarkStart w:id="73" w:name="_Toc873153658"/>
      <w:bookmarkStart w:id="74" w:name="_Toc1589960188"/>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eastAsia="仿宋_GB2312" w:hint="eastAsia"/>
          <w:sz w:val="30"/>
          <w:szCs w:val="30"/>
        </w:rPr>
        <w:t xml:space="preserve">天津市公路事业发展服务中心2024年度无国有资本经营预算财政拨款收入、支出和结转结余。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1884144383"/>
      <w:bookmarkStart w:id="76" w:name="_Toc1337770055"/>
      <w:bookmarkStart w:id="77" w:name="_Toc1321860095"/>
      <w:bookmarkStart w:id="78" w:name="_Toc1597628234"/>
      <w:r>
        <w:rPr>
          <w:rFonts w:ascii="黑体" w:eastAsia="黑体" w:hAnsi="黑体" w:cs="仿宋_GB2312" w:hint="eastAsia"/>
          <w:sz w:val="30"/>
          <w:szCs w:val="30"/>
        </w:rPr>
        <w:t xml:space="preserve">九、财政拨款“三公”经费支出决算情况说明</w:t>
      </w:r>
      <w:bookmarkEnd w:id="75"/>
      <w:bookmarkEnd w:id="76"/>
      <w:bookmarkEnd w:id="77"/>
      <w:bookmarkEnd w:id="78"/>
    </w:p>
    <w:p>
      <w:pPr>
        <w:spacing w:line="600" w:lineRule="exact"/>
        <w:ind w:firstLine="600" w:firstLineChars="200"/>
        <w:rPr>
          <w:rFonts w:ascii="楷体" w:eastAsia="楷体" w:hAnsi="楷体" w:cs="楷体"/>
          <w:b/>
          <w:bCs/>
          <w:sz w:val="30"/>
          <w:szCs w:val="30"/>
        </w:rPr>
      </w:pPr>
      <w:bookmarkStart w:id="79" w:name="_Toc784288450"/>
      <w:bookmarkStart w:id="80" w:name="_Toc99152753"/>
      <w:r>
        <w:rPr>
          <w:rFonts w:ascii="楷体" w:eastAsia="楷体" w:hAnsi="楷体" w:cs="楷体" w:hint="eastAsia"/>
          <w:b/>
          <w:bCs/>
          <w:sz w:val="30"/>
          <w:szCs w:val="30"/>
        </w:rPr>
        <w:t xml:space="preserve">（一）总体情况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273,000.00</w:t>
      </w:r>
      <w:r>
        <w:rPr>
          <w:rFonts w:eastAsia="仿宋_GB2312" w:hint="eastAsia"/>
          <w:sz w:val="30"/>
          <w:szCs w:val="30"/>
        </w:rPr>
        <w:t xml:space="preserve">元，支出决算</w:t>
      </w:r>
      <w:r>
        <w:rPr>
          <w:rFonts w:eastAsia="仿宋_GB2312" w:hint="eastAsia"/>
          <w:sz w:val="30"/>
          <w:szCs w:val="30"/>
        </w:rPr>
        <w:t xml:space="preserve">273,000.00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支出决算较上年减少44,665.99元</w:t>
      </w:r>
      <w:r>
        <w:rPr>
          <w:rFonts w:eastAsia="仿宋_GB2312" w:hint="eastAsia"/>
          <w:sz w:val="30"/>
          <w:szCs w:val="30"/>
        </w:rPr>
        <w:t xml:space="preserve">，下降14.061%</w:t>
      </w:r>
      <w:r>
        <w:rPr>
          <w:rFonts w:eastAsia="仿宋_GB2312" w:hint="eastAsia"/>
          <w:sz w:val="30"/>
          <w:szCs w:val="30"/>
        </w:rPr>
        <w:t xml:space="preserve">。</w:t>
      </w:r>
      <w:r>
        <w:rPr>
          <w:rFonts w:eastAsia="仿宋_GB2312" w:hint="eastAsia"/>
          <w:sz w:val="30"/>
          <w:szCs w:val="30"/>
        </w:rPr>
        <w:t xml:space="preserve">决算数与预算数持平的主要原因是严格按照预算控制支出；</w:t>
      </w:r>
      <w:r>
        <w:rPr>
          <w:rFonts w:eastAsia="仿宋_GB2312" w:hint="eastAsia"/>
          <w:sz w:val="30"/>
          <w:szCs w:val="30"/>
        </w:rPr>
        <w:t xml:space="preserve">决算数较上年减少的主要原因是落实我市有关要求，从严控制支出。</w:t>
      </w:r>
    </w:p>
    <w:p>
      <w:pPr>
        <w:spacing w:line="600" w:lineRule="exact"/>
        <w:ind w:firstLine="600" w:firstLineChars="200"/>
        <w:rPr>
          <w:rFonts w:ascii="楷体" w:eastAsia="楷体" w:hAnsi="楷体" w:cs="楷体"/>
          <w:b/>
          <w:bCs/>
          <w:sz w:val="30"/>
          <w:szCs w:val="30"/>
        </w:rPr>
      </w:pPr>
      <w:bookmarkStart w:id="81" w:name="_Toc281353864"/>
      <w:bookmarkStart w:id="82" w:name="_Toc13009599"/>
      <w:r>
        <w:rPr>
          <w:rFonts w:ascii="楷体" w:eastAsia="楷体" w:hAnsi="楷体" w:cs="楷体" w:hint="eastAsia"/>
          <w:b/>
          <w:bCs/>
          <w:sz w:val="30"/>
          <w:szCs w:val="30"/>
        </w:rPr>
        <w:t xml:space="preserve">（二）具体情况</w:t>
      </w:r>
      <w:bookmarkEnd w:id="81"/>
      <w:bookmarkEnd w:id="82"/>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决算数与预算数持平的主要原因是严格按照预算控制支出；</w:t>
      </w:r>
      <w:r>
        <w:rPr>
          <w:rFonts w:eastAsia="仿宋_GB2312" w:hint="eastAsia"/>
          <w:sz w:val="30"/>
          <w:szCs w:val="30"/>
        </w:rPr>
        <w:t xml:space="preserve">决算数较上年持平的主要原因是本年度未用一般公共预算财政拨款列支因公出国（境）费。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273,000.00</w:t>
      </w:r>
      <w:r>
        <w:rPr>
          <w:rFonts w:eastAsia="仿宋_GB2312" w:hint="eastAsia"/>
          <w:sz w:val="30"/>
          <w:szCs w:val="30"/>
        </w:rPr>
        <w:t xml:space="preserve">元，支出决算</w:t>
      </w:r>
      <w:r>
        <w:rPr>
          <w:rFonts w:eastAsia="仿宋_GB2312" w:hint="eastAsia"/>
          <w:sz w:val="30"/>
          <w:szCs w:val="30"/>
        </w:rPr>
        <w:t xml:space="preserve">273,000.00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支出决算较上年减少44,665.99元</w:t>
      </w:r>
      <w:r>
        <w:rPr>
          <w:rFonts w:eastAsia="仿宋_GB2312" w:hint="eastAsia"/>
          <w:sz w:val="30"/>
          <w:szCs w:val="30"/>
        </w:rPr>
        <w:t xml:space="preserve">，下降14.061%</w:t>
      </w:r>
      <w:r>
        <w:rPr>
          <w:rFonts w:eastAsia="仿宋_GB2312" w:hint="eastAsia"/>
          <w:sz w:val="30"/>
          <w:szCs w:val="30"/>
        </w:rPr>
        <w:t xml:space="preserve">。</w:t>
      </w:r>
      <w:r>
        <w:rPr>
          <w:rFonts w:eastAsia="仿宋_GB2312" w:hint="eastAsia"/>
          <w:sz w:val="30"/>
          <w:szCs w:val="30"/>
        </w:rPr>
        <w:t xml:space="preserve">决算数与预算数持平的主要原因是严格按照预算控制支出；</w:t>
      </w:r>
      <w:r>
        <w:rPr>
          <w:rFonts w:eastAsia="仿宋_GB2312" w:hint="eastAsia"/>
          <w:sz w:val="30"/>
          <w:szCs w:val="30"/>
        </w:rPr>
        <w:t xml:space="preserve">决算数较上年减少的主要原因是落实我市有关要求，从严控制公务用车购置及运行维护支出。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273,000.00</w:t>
      </w:r>
      <w:r>
        <w:rPr>
          <w:rFonts w:eastAsia="仿宋_GB2312" w:hint="eastAsia"/>
          <w:sz w:val="30"/>
          <w:szCs w:val="30"/>
        </w:rPr>
        <w:t xml:space="preserve">元，支出决算</w:t>
      </w:r>
      <w:r>
        <w:rPr>
          <w:rFonts w:eastAsia="仿宋_GB2312" w:hint="eastAsia"/>
          <w:sz w:val="30"/>
          <w:szCs w:val="30"/>
        </w:rPr>
        <w:t xml:space="preserve">273,000.00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支出决算较上年减少44,665.99元</w:t>
      </w:r>
      <w:r>
        <w:rPr>
          <w:rFonts w:eastAsia="仿宋_GB2312" w:hint="eastAsia"/>
          <w:sz w:val="30"/>
          <w:szCs w:val="30"/>
        </w:rPr>
        <w:t xml:space="preserve">，下降14.061%</w:t>
      </w:r>
      <w:r>
        <w:rPr>
          <w:rFonts w:eastAsia="仿宋_GB2312" w:hint="eastAsia"/>
          <w:sz w:val="30"/>
          <w:szCs w:val="30"/>
        </w:rPr>
        <w:t xml:space="preserve">。</w:t>
      </w:r>
      <w:r>
        <w:rPr>
          <w:rFonts w:eastAsia="仿宋_GB2312" w:hint="eastAsia"/>
          <w:sz w:val="30"/>
          <w:szCs w:val="30"/>
        </w:rPr>
        <w:t xml:space="preserve">决算数与预算数持平的主要原因是严格按照预算控制支出；</w:t>
      </w:r>
      <w:r>
        <w:rPr>
          <w:rFonts w:eastAsia="仿宋_GB2312" w:hint="eastAsia"/>
          <w:sz w:val="30"/>
          <w:szCs w:val="30"/>
        </w:rPr>
        <w:t xml:space="preserve">决算数较上年减少的主要原因是落实我市有关要求，从严控制公务用车运行维护支出。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42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决算数与预算数持平的主要原因是严格按照预算控制支出；</w:t>
      </w:r>
      <w:r>
        <w:rPr>
          <w:rFonts w:eastAsia="仿宋_GB2312" w:hint="eastAsia"/>
          <w:sz w:val="30"/>
          <w:szCs w:val="30"/>
        </w:rPr>
        <w:t xml:space="preserve">决算数较上年持平的主要原因是本年度未用一般公共预算财政拨款列支公务用车购置费。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决算数与预算数持平的主要原因是严格按照预算控制支出；</w:t>
      </w:r>
      <w:r>
        <w:rPr>
          <w:rFonts w:eastAsia="仿宋_GB2312" w:hint="eastAsia"/>
          <w:sz w:val="30"/>
          <w:szCs w:val="30"/>
        </w:rPr>
        <w:t xml:space="preserve">决算数较上年持平的主要原因是本年度未用一般公共预算财政拨款列支公务接待费。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3" w:name="_Toc1349690397"/>
      <w:bookmarkStart w:id="84" w:name="_Toc2102885201"/>
      <w:bookmarkStart w:id="85" w:name="_Toc1895013942"/>
      <w:bookmarkStart w:id="86" w:name="_Toc20786419"/>
      <w:r>
        <w:rPr>
          <w:rFonts w:ascii="黑体" w:eastAsia="黑体" w:hAnsi="黑体" w:cs="仿宋_GB2312" w:hint="eastAsia"/>
          <w:sz w:val="30"/>
          <w:szCs w:val="30"/>
        </w:rPr>
        <w:t xml:space="preserve">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天津市公路事业发展服务中心2024年度无机关运行经费。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7" w:name="_Toc376739118"/>
      <w:bookmarkStart w:id="88" w:name="_Toc2053194528"/>
      <w:bookmarkStart w:id="89" w:name="_Toc1464993319"/>
      <w:bookmarkStart w:id="90" w:name="_Toc169354537"/>
      <w:r>
        <w:rPr>
          <w:rFonts w:ascii="黑体" w:eastAsia="黑体" w:hAnsi="黑体" w:cs="仿宋_GB2312" w:hint="eastAsia"/>
          <w:sz w:val="30"/>
          <w:szCs w:val="30"/>
        </w:rPr>
        <w:t xml:space="preserve">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eastAsia="仿宋_GB2312" w:hint="eastAsia"/>
          <w:sz w:val="30"/>
          <w:szCs w:val="30"/>
        </w:rPr>
        <w:t xml:space="preserve">天津市公路事业发展服务中心2024年政府采购支出总额1,402,654,700.86元，其中：政府采购货物支出8,910.40元、政府采购工程支出1,178,122,297.00元、政府采购服务支出224,523,493.46元。授予中小企业合同金额1,074,493,583.40元，占政府采购支出总额的76.604%，其中：授予小微企业合同金额200,909,828.40元，占政府采购支出总额的14.324%；货物采购授予中小企业合同金额占货物支出金额的100.000%，工程采购授予中小企业合同金额占工程支出金额的77.591%，服务采购授予中小企业合同金额占服务支出金额的71.427%。</w:t>
      </w:r>
    </w:p>
    <w:p>
      <w:pPr>
        <w:pStyle w:val="Heading2"/>
        <w:spacing w:before="0" w:after="0" w:line="600" w:lineRule="exact"/>
        <w:ind w:firstLine="600" w:firstLineChars="200"/>
        <w:rPr>
          <w:rFonts w:ascii="黑体" w:eastAsia="黑体" w:hAnsi="黑体" w:cs="仿宋_GB2312"/>
          <w:sz w:val="30"/>
          <w:szCs w:val="30"/>
        </w:rPr>
      </w:pPr>
      <w:bookmarkStart w:id="91" w:name="_Toc125708453"/>
      <w:bookmarkStart w:id="92" w:name="_Toc1072564870"/>
      <w:bookmarkStart w:id="93" w:name="_Toc925871084"/>
      <w:bookmarkStart w:id="94" w:name="_Toc1242699578"/>
      <w:r>
        <w:rPr>
          <w:rFonts w:ascii="黑体" w:eastAsia="黑体" w:hAnsi="黑体" w:cs="仿宋_GB2312" w:hint="eastAsia"/>
          <w:sz w:val="30"/>
          <w:szCs w:val="30"/>
        </w:rPr>
        <w:t xml:space="preserve">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eastAsia="仿宋_GB2312" w:hint="eastAsia"/>
          <w:sz w:val="30"/>
          <w:szCs w:val="30"/>
        </w:rPr>
        <w:t xml:space="preserve">截至2024年12月31日，天津市公路事业发展服务中心共有车辆42辆</w:t>
      </w:r>
      <w:r>
        <w:rPr>
          <w:rFonts w:eastAsia="仿宋_GB2312" w:hint="eastAsia"/>
          <w:sz w:val="30"/>
          <w:szCs w:val="30"/>
        </w:rPr>
        <w:t xml:space="preserve">，其中：</w:t>
      </w:r>
      <w:r>
        <w:rPr>
          <w:rFonts w:eastAsia="仿宋_GB2312" w:hint="eastAsia"/>
          <w:sz w:val="30"/>
          <w:szCs w:val="30"/>
        </w:rPr>
        <w:t xml:space="preserve">其他用车42辆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。单价100万元以上的设备5台（套）。</w:t>
      </w:r>
    </w:p>
    <w:p>
      <w:pPr>
        <w:pStyle w:val="Heading2"/>
        <w:spacing w:before="0" w:after="0" w:line="600" w:lineRule="exact"/>
        <w:ind w:firstLine="600" w:firstLineChars="200"/>
        <w:rPr>
          <w:rFonts w:ascii="黑体" w:eastAsia="黑体" w:hAnsi="黑体" w:cs="仿宋_GB2312"/>
          <w:sz w:val="30"/>
          <w:szCs w:val="30"/>
        </w:rPr>
      </w:pPr>
      <w:bookmarkStart w:id="96" w:name="_Toc448802626"/>
      <w:bookmarkStart w:id="97" w:name="_Toc1773340371"/>
      <w:bookmarkStart w:id="98" w:name="_Toc1805544570"/>
      <w:r>
        <w:rPr>
          <w:rFonts w:ascii="黑体" w:eastAsia="黑体" w:hAnsi="黑体" w:cs="仿宋_GB2312" w:hint="eastAsia"/>
          <w:sz w:val="30"/>
          <w:szCs w:val="30"/>
        </w:rPr>
        <w:t xml:space="preserve">十三、预算绩效情况说明</w:t>
      </w:r>
      <w:bookmarkEnd w:id="95"/>
      <w:bookmarkEnd w:id="96"/>
      <w:bookmarkEnd w:id="97"/>
      <w:bookmarkEnd w:id="98"/>
    </w:p>
    <w:p>
      <w:pPr>
        <w:spacing w:line="600" w:lineRule="exact"/>
        <w:jc w:val="both"/>
        <w:rPr>
          <w:rFonts w:eastAsia="仿宋_GB2312"/>
          <w:sz w:val="30"/>
          <w:szCs w:val="30"/>
        </w:rPr>
      </w:pPr>
      <w:r>
        <w:rPr>
          <w:rFonts w:eastAsia="仿宋_GB2312" w:hint="eastAsia"/>
          <w:sz w:val="30"/>
          <w:szCs w:val="30"/>
        </w:rPr>
        <w:t xml:space="preserve">    根据预算绩效管理要求，天津市公路事业发展服务中心2024年度已对81个市级项目开展绩效自评，涉及金额1,294,077,392.00元，自评结果已随部门决算一并公开。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99" w:name="_Toc1063166918"/>
      <w:bookmarkStart w:id="100" w:name="_Toc1843655880"/>
      <w:bookmarkStart w:id="101" w:name="_Toc1753562331"/>
      <w:bookmarkStart w:id="102" w:name="_Toc1374094560"/>
      <w:r>
        <w:rPr>
          <w:rFonts w:ascii="黑体" w:eastAsia="黑体" w:hAnsi="黑体" w:cs="仿宋_GB2312" w:hint="eastAsia"/>
          <w:sz w:val="30"/>
          <w:szCs w:val="30"/>
        </w:rPr>
        <w:t xml:space="preserve">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eastAsia="仿宋_GB2312" w:hint="eastAsia"/>
          <w:sz w:val="30"/>
          <w:szCs w:val="30"/>
        </w:rPr>
        <w:t xml:space="preserve">    天津市公路事业发展服务中心不属于乡、镇、街级单位，不涉及公开2024年度教育、医疗卫生、社会保障和就业、住房保障、涉农补贴等民生支出情况。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3" w:name="_Toc282832597"/>
      <w:bookmarkStart w:id="104" w:name="_Toc368130082"/>
      <w:bookmarkStart w:id="105" w:name="_Toc56525689"/>
      <w:bookmarkStart w:id="106" w:name="_Toc1582447786"/>
      <w:r>
        <w:rPr>
          <w:rFonts w:ascii="方正小标宋简体" w:eastAsia="方正小标宋简体" w:hAnsi="方正小标宋简体" w:cs="方正小标宋简体" w:hint="eastAsia"/>
          <w:b w:val="0"/>
        </w:rPr>
        <w:t xml:space="preserve">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