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97" w:rsidRDefault="00562897" w:rsidP="00562897">
      <w:pPr>
        <w:spacing w:beforeLines="50" w:line="600" w:lineRule="exact"/>
        <w:jc w:val="center"/>
        <w:rPr>
          <w:rFonts w:eastAsia="方正小标宋简体"/>
        </w:rPr>
      </w:pPr>
    </w:p>
    <w:p w:rsidR="00562897" w:rsidRPr="00141D2C" w:rsidRDefault="00562897" w:rsidP="00562897">
      <w:pPr>
        <w:spacing w:beforeLines="50" w:line="600" w:lineRule="exact"/>
        <w:jc w:val="center"/>
        <w:rPr>
          <w:rFonts w:eastAsia="方正小标宋简体"/>
        </w:rPr>
      </w:pPr>
    </w:p>
    <w:p w:rsidR="00562897" w:rsidRDefault="00562897" w:rsidP="00562897">
      <w:pPr>
        <w:spacing w:beforeLines="50" w:line="1000" w:lineRule="exact"/>
        <w:jc w:val="center"/>
      </w:pPr>
      <w:r w:rsidRPr="009635E2">
        <w:rPr>
          <w:rFonts w:ascii="方正小标宋简体" w:eastAsia="方正小标宋简体" w:hint="eastAsia"/>
          <w:noProof/>
          <w:color w:val="FF0000"/>
          <w:w w:val="66"/>
          <w:kern w:val="15"/>
          <w:sz w:val="96"/>
          <w:szCs w:val="96"/>
        </w:rPr>
        <w:t>天</w:t>
      </w:r>
      <w:r>
        <w:rPr>
          <w:rFonts w:ascii="方正小标宋简体" w:eastAsia="方正小标宋简体"/>
          <w:noProof/>
          <w:color w:val="FF0000"/>
          <w:w w:val="66"/>
          <w:kern w:val="15"/>
          <w:sz w:val="18"/>
          <w:szCs w:val="18"/>
        </w:rPr>
        <w:t xml:space="preserve"> </w:t>
      </w:r>
      <w:r w:rsidRPr="009635E2">
        <w:rPr>
          <w:rFonts w:ascii="方正小标宋简体" w:eastAsia="方正小标宋简体" w:hint="eastAsia"/>
          <w:noProof/>
          <w:color w:val="FF0000"/>
          <w:w w:val="66"/>
          <w:kern w:val="15"/>
          <w:sz w:val="96"/>
          <w:szCs w:val="96"/>
        </w:rPr>
        <w:t>津</w:t>
      </w:r>
      <w:r>
        <w:rPr>
          <w:rFonts w:ascii="方正小标宋简体" w:eastAsia="方正小标宋简体"/>
          <w:noProof/>
          <w:color w:val="FF0000"/>
          <w:w w:val="66"/>
          <w:kern w:val="15"/>
          <w:sz w:val="18"/>
          <w:szCs w:val="18"/>
        </w:rPr>
        <w:t xml:space="preserve"> </w:t>
      </w:r>
      <w:r w:rsidRPr="009635E2">
        <w:rPr>
          <w:rFonts w:ascii="方正小标宋简体" w:eastAsia="方正小标宋简体" w:hint="eastAsia"/>
          <w:noProof/>
          <w:color w:val="FF0000"/>
          <w:w w:val="66"/>
          <w:kern w:val="15"/>
          <w:sz w:val="96"/>
          <w:szCs w:val="96"/>
        </w:rPr>
        <w:t>市</w:t>
      </w:r>
      <w:r>
        <w:rPr>
          <w:rFonts w:ascii="方正小标宋简体" w:eastAsia="方正小标宋简体"/>
          <w:noProof/>
          <w:color w:val="FF0000"/>
          <w:w w:val="66"/>
          <w:kern w:val="15"/>
          <w:sz w:val="18"/>
          <w:szCs w:val="18"/>
        </w:rPr>
        <w:t xml:space="preserve"> </w:t>
      </w:r>
      <w:r w:rsidRPr="009635E2">
        <w:rPr>
          <w:rFonts w:ascii="方正小标宋简体" w:eastAsia="方正小标宋简体" w:hint="eastAsia"/>
          <w:noProof/>
          <w:color w:val="FF0000"/>
          <w:w w:val="66"/>
          <w:kern w:val="15"/>
          <w:sz w:val="96"/>
          <w:szCs w:val="96"/>
        </w:rPr>
        <w:t>交</w:t>
      </w:r>
      <w:r>
        <w:rPr>
          <w:rFonts w:ascii="方正小标宋简体" w:eastAsia="方正小标宋简体"/>
          <w:noProof/>
          <w:color w:val="FF0000"/>
          <w:w w:val="66"/>
          <w:kern w:val="15"/>
          <w:sz w:val="18"/>
          <w:szCs w:val="18"/>
        </w:rPr>
        <w:t xml:space="preserve"> </w:t>
      </w:r>
      <w:r w:rsidRPr="009635E2">
        <w:rPr>
          <w:rFonts w:ascii="方正小标宋简体" w:eastAsia="方正小标宋简体" w:hint="eastAsia"/>
          <w:noProof/>
          <w:color w:val="FF0000"/>
          <w:w w:val="66"/>
          <w:kern w:val="15"/>
          <w:sz w:val="96"/>
          <w:szCs w:val="96"/>
        </w:rPr>
        <w:t>通</w:t>
      </w:r>
      <w:r>
        <w:rPr>
          <w:rFonts w:ascii="方正小标宋简体" w:eastAsia="方正小标宋简体"/>
          <w:noProof/>
          <w:color w:val="FF0000"/>
          <w:w w:val="66"/>
          <w:kern w:val="15"/>
          <w:sz w:val="18"/>
          <w:szCs w:val="18"/>
        </w:rPr>
        <w:t xml:space="preserve"> </w:t>
      </w:r>
      <w:r w:rsidRPr="009635E2">
        <w:rPr>
          <w:rFonts w:ascii="方正小标宋简体" w:eastAsia="方正小标宋简体" w:hint="eastAsia"/>
          <w:noProof/>
          <w:color w:val="FF0000"/>
          <w:w w:val="66"/>
          <w:kern w:val="15"/>
          <w:sz w:val="96"/>
          <w:szCs w:val="96"/>
        </w:rPr>
        <w:t>运</w:t>
      </w:r>
      <w:r>
        <w:rPr>
          <w:rFonts w:ascii="方正小标宋简体" w:eastAsia="方正小标宋简体"/>
          <w:noProof/>
          <w:color w:val="FF0000"/>
          <w:w w:val="66"/>
          <w:kern w:val="15"/>
          <w:sz w:val="18"/>
          <w:szCs w:val="18"/>
        </w:rPr>
        <w:t xml:space="preserve"> </w:t>
      </w:r>
      <w:r w:rsidRPr="009635E2">
        <w:rPr>
          <w:rFonts w:ascii="方正小标宋简体" w:eastAsia="方正小标宋简体" w:hint="eastAsia"/>
          <w:noProof/>
          <w:color w:val="FF0000"/>
          <w:w w:val="66"/>
          <w:kern w:val="15"/>
          <w:sz w:val="96"/>
          <w:szCs w:val="96"/>
        </w:rPr>
        <w:t>输</w:t>
      </w:r>
      <w:r>
        <w:rPr>
          <w:rFonts w:ascii="方正小标宋简体" w:eastAsia="方正小标宋简体"/>
          <w:noProof/>
          <w:color w:val="FF0000"/>
          <w:w w:val="66"/>
          <w:kern w:val="15"/>
          <w:sz w:val="18"/>
          <w:szCs w:val="18"/>
        </w:rPr>
        <w:t xml:space="preserve"> </w:t>
      </w:r>
      <w:r w:rsidRPr="009635E2">
        <w:rPr>
          <w:rFonts w:ascii="方正小标宋简体" w:eastAsia="方正小标宋简体" w:hint="eastAsia"/>
          <w:noProof/>
          <w:color w:val="FF0000"/>
          <w:w w:val="66"/>
          <w:kern w:val="15"/>
          <w:sz w:val="96"/>
          <w:szCs w:val="96"/>
        </w:rPr>
        <w:t>委</w:t>
      </w:r>
      <w:r>
        <w:rPr>
          <w:rFonts w:ascii="方正小标宋简体" w:eastAsia="方正小标宋简体"/>
          <w:noProof/>
          <w:color w:val="FF0000"/>
          <w:w w:val="66"/>
          <w:kern w:val="15"/>
          <w:sz w:val="18"/>
          <w:szCs w:val="18"/>
        </w:rPr>
        <w:t xml:space="preserve"> </w:t>
      </w:r>
      <w:r w:rsidRPr="009635E2">
        <w:rPr>
          <w:rFonts w:ascii="方正小标宋简体" w:eastAsia="方正小标宋简体" w:hint="eastAsia"/>
          <w:noProof/>
          <w:color w:val="FF0000"/>
          <w:w w:val="66"/>
          <w:kern w:val="15"/>
          <w:sz w:val="96"/>
          <w:szCs w:val="96"/>
        </w:rPr>
        <w:t>员</w:t>
      </w:r>
      <w:r>
        <w:rPr>
          <w:rFonts w:ascii="方正小标宋简体" w:eastAsia="方正小标宋简体"/>
          <w:noProof/>
          <w:color w:val="FF0000"/>
          <w:w w:val="66"/>
          <w:kern w:val="15"/>
          <w:sz w:val="18"/>
          <w:szCs w:val="18"/>
        </w:rPr>
        <w:t xml:space="preserve"> </w:t>
      </w:r>
      <w:r w:rsidRPr="009635E2">
        <w:rPr>
          <w:rFonts w:ascii="方正小标宋简体" w:eastAsia="方正小标宋简体" w:hint="eastAsia"/>
          <w:noProof/>
          <w:color w:val="FF0000"/>
          <w:w w:val="66"/>
          <w:kern w:val="15"/>
          <w:sz w:val="96"/>
          <w:szCs w:val="96"/>
        </w:rPr>
        <w:t>会</w:t>
      </w:r>
      <w:r>
        <w:rPr>
          <w:rFonts w:ascii="方正小标宋简体" w:eastAsia="方正小标宋简体"/>
          <w:noProof/>
          <w:color w:val="FF0000"/>
          <w:w w:val="66"/>
          <w:kern w:val="15"/>
          <w:sz w:val="18"/>
          <w:szCs w:val="18"/>
        </w:rPr>
        <w:t xml:space="preserve"> </w:t>
      </w:r>
      <w:r w:rsidRPr="009635E2">
        <w:rPr>
          <w:rFonts w:ascii="方正小标宋简体" w:eastAsia="方正小标宋简体" w:hint="eastAsia"/>
          <w:noProof/>
          <w:color w:val="FF0000"/>
          <w:w w:val="66"/>
          <w:kern w:val="15"/>
          <w:sz w:val="96"/>
          <w:szCs w:val="96"/>
        </w:rPr>
        <w:t>文</w:t>
      </w:r>
      <w:r>
        <w:rPr>
          <w:rFonts w:ascii="方正小标宋简体" w:eastAsia="方正小标宋简体"/>
          <w:noProof/>
          <w:color w:val="FF0000"/>
          <w:w w:val="66"/>
          <w:kern w:val="15"/>
          <w:sz w:val="18"/>
          <w:szCs w:val="18"/>
        </w:rPr>
        <w:t xml:space="preserve"> </w:t>
      </w:r>
      <w:r w:rsidRPr="009635E2">
        <w:rPr>
          <w:rFonts w:ascii="方正小标宋简体" w:eastAsia="方正小标宋简体" w:hint="eastAsia"/>
          <w:noProof/>
          <w:color w:val="FF0000"/>
          <w:w w:val="66"/>
          <w:kern w:val="15"/>
          <w:sz w:val="96"/>
          <w:szCs w:val="96"/>
        </w:rPr>
        <w:t>件</w:t>
      </w:r>
    </w:p>
    <w:p w:rsidR="00562897" w:rsidRDefault="00562897" w:rsidP="00562897">
      <w:pPr>
        <w:spacing w:beforeLines="50" w:afterLines="50" w:line="660" w:lineRule="exact"/>
        <w:jc w:val="center"/>
      </w:pPr>
    </w:p>
    <w:p w:rsidR="00B01B1A" w:rsidRDefault="00562897" w:rsidP="00562897">
      <w:pPr>
        <w:spacing w:beforeLines="100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noProof/>
          <w:sz w:val="32"/>
          <w:szCs w:val="32"/>
        </w:rPr>
        <w:pict>
          <v:line id="_x0000_s3079" style="position:absolute;left:0;text-align:left;z-index:251665408" from="0,47.45pt" to="442.2pt,47.45pt" strokecolor="red" strokeweight="3pt"/>
        </w:pict>
      </w:r>
      <w:r w:rsidR="009127B7">
        <w:rPr>
          <w:rFonts w:eastAsia="仿宋_GB2312"/>
          <w:sz w:val="32"/>
          <w:szCs w:val="32"/>
        </w:rPr>
        <w:t>津交发〔</w:t>
      </w:r>
      <w:r w:rsidR="009127B7">
        <w:rPr>
          <w:rFonts w:eastAsia="仿宋_GB2312"/>
          <w:sz w:val="32"/>
          <w:szCs w:val="32"/>
        </w:rPr>
        <w:t>2017</w:t>
      </w:r>
      <w:r w:rsidR="009127B7">
        <w:rPr>
          <w:rFonts w:eastAsia="仿宋_GB2312"/>
          <w:sz w:val="32"/>
          <w:szCs w:val="32"/>
        </w:rPr>
        <w:t>〕</w:t>
      </w:r>
      <w:r w:rsidR="009127B7">
        <w:rPr>
          <w:rFonts w:eastAsia="仿宋_GB2312"/>
          <w:sz w:val="32"/>
          <w:szCs w:val="32"/>
        </w:rPr>
        <w:t>190</w:t>
      </w:r>
      <w:r w:rsidR="009127B7">
        <w:rPr>
          <w:rFonts w:eastAsia="仿宋_GB2312"/>
          <w:sz w:val="32"/>
          <w:szCs w:val="32"/>
        </w:rPr>
        <w:t>号</w:t>
      </w:r>
    </w:p>
    <w:p w:rsidR="00B01B1A" w:rsidRDefault="00B01B1A">
      <w:pPr>
        <w:spacing w:before="120" w:line="600" w:lineRule="exact"/>
        <w:jc w:val="center"/>
        <w:rPr>
          <w:rFonts w:eastAsia="仿宋_GB2312"/>
          <w:sz w:val="32"/>
          <w:szCs w:val="32"/>
        </w:rPr>
      </w:pPr>
    </w:p>
    <w:p w:rsidR="00B01B1A" w:rsidRDefault="00B01B1A">
      <w:pPr>
        <w:spacing w:line="600" w:lineRule="exact"/>
        <w:jc w:val="center"/>
        <w:rPr>
          <w:rFonts w:eastAsia="仿宋_GB2312"/>
          <w:sz w:val="32"/>
          <w:szCs w:val="32"/>
        </w:rPr>
      </w:pPr>
    </w:p>
    <w:p w:rsidR="00B01B1A" w:rsidRDefault="009127B7">
      <w:pPr>
        <w:adjustRightInd w:val="0"/>
        <w:snapToGrid w:val="0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天津市交通运输委员会关于</w:t>
      </w:r>
      <w:bookmarkStart w:id="0" w:name="OLE_LINK1"/>
      <w:r>
        <w:rPr>
          <w:rFonts w:eastAsia="方正小标宋简体"/>
          <w:sz w:val="44"/>
        </w:rPr>
        <w:t>印发落实京津冀</w:t>
      </w:r>
    </w:p>
    <w:p w:rsidR="00B01B1A" w:rsidRDefault="009127B7">
      <w:pPr>
        <w:adjustRightInd w:val="0"/>
        <w:snapToGrid w:val="0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协同发展专家咨询委员会意见建议</w:t>
      </w:r>
    </w:p>
    <w:p w:rsidR="00B01B1A" w:rsidRDefault="009127B7">
      <w:pPr>
        <w:adjustRightInd w:val="0"/>
        <w:snapToGrid w:val="0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工作台账</w:t>
      </w:r>
      <w:bookmarkEnd w:id="0"/>
      <w:r>
        <w:rPr>
          <w:rFonts w:eastAsia="方正小标宋简体"/>
          <w:sz w:val="44"/>
        </w:rPr>
        <w:t>的通知</w:t>
      </w:r>
      <w:bookmarkStart w:id="1" w:name="_GoBack"/>
      <w:bookmarkEnd w:id="1"/>
    </w:p>
    <w:p w:rsidR="00B01B1A" w:rsidRDefault="00B01B1A">
      <w:pPr>
        <w:spacing w:line="600" w:lineRule="exact"/>
        <w:rPr>
          <w:rFonts w:eastAsia="仿宋_GB2312"/>
          <w:sz w:val="32"/>
          <w:szCs w:val="32"/>
        </w:rPr>
      </w:pPr>
    </w:p>
    <w:p w:rsidR="00B01B1A" w:rsidRDefault="009127B7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机关各处室、各直属单位：</w:t>
      </w:r>
    </w:p>
    <w:p w:rsidR="00B01B1A" w:rsidRDefault="009127B7" w:rsidP="00562897">
      <w:pPr>
        <w:pStyle w:val="a3"/>
        <w:spacing w:line="560" w:lineRule="exact"/>
        <w:ind w:firstLineChars="200" w:firstLine="618"/>
        <w:rPr>
          <w:rFonts w:ascii="Times New Roman"/>
          <w:szCs w:val="32"/>
        </w:rPr>
      </w:pPr>
      <w:r>
        <w:rPr>
          <w:rFonts w:ascii="Times New Roman"/>
          <w:szCs w:val="32"/>
        </w:rPr>
        <w:t>按照天津市京津冀协同发展领导小组办公室《关于印发</w:t>
      </w:r>
      <w:r>
        <w:rPr>
          <w:rFonts w:ascii="Times New Roman"/>
          <w:szCs w:val="32"/>
        </w:rPr>
        <w:t>&lt;</w:t>
      </w:r>
      <w:r>
        <w:rPr>
          <w:rFonts w:ascii="Times New Roman"/>
          <w:szCs w:val="32"/>
        </w:rPr>
        <w:t>落实京津冀协同发展专家咨询委员会意见建议的工作台帐</w:t>
      </w:r>
      <w:r>
        <w:rPr>
          <w:rFonts w:ascii="Times New Roman"/>
          <w:szCs w:val="32"/>
        </w:rPr>
        <w:t>&gt;</w:t>
      </w:r>
      <w:r>
        <w:rPr>
          <w:rFonts w:ascii="Times New Roman"/>
          <w:szCs w:val="32"/>
        </w:rPr>
        <w:t>的通知》（津协同发〔</w:t>
      </w:r>
      <w:r>
        <w:rPr>
          <w:rFonts w:ascii="Times New Roman"/>
          <w:szCs w:val="32"/>
        </w:rPr>
        <w:t>2017</w:t>
      </w:r>
      <w:r>
        <w:rPr>
          <w:rFonts w:ascii="Times New Roman"/>
          <w:szCs w:val="32"/>
        </w:rPr>
        <w:t>〕</w:t>
      </w:r>
      <w:r>
        <w:rPr>
          <w:rFonts w:ascii="Times New Roman"/>
          <w:szCs w:val="32"/>
        </w:rPr>
        <w:t>11</w:t>
      </w:r>
      <w:r>
        <w:rPr>
          <w:rFonts w:ascii="Times New Roman"/>
          <w:szCs w:val="32"/>
        </w:rPr>
        <w:t>号）要求，我委制定了《落实京津冀协同发展专家咨询委员会意见建议工作台账》（以下简称《工作台帐》）。现印发给你们，</w:t>
      </w:r>
      <w:r>
        <w:rPr>
          <w:rFonts w:ascii="Times New Roman"/>
          <w:szCs w:val="32"/>
        </w:rPr>
        <w:t>请贯彻执行。</w:t>
      </w:r>
    </w:p>
    <w:p w:rsidR="00B01B1A" w:rsidRDefault="009127B7">
      <w:pPr>
        <w:pStyle w:val="a3"/>
        <w:spacing w:line="560" w:lineRule="exact"/>
        <w:ind w:firstLineChars="233" w:firstLine="720"/>
        <w:rPr>
          <w:rFonts w:ascii="Times New Roman"/>
          <w:szCs w:val="32"/>
        </w:rPr>
      </w:pPr>
      <w:r>
        <w:rPr>
          <w:rFonts w:ascii="Times New Roman"/>
          <w:szCs w:val="32"/>
        </w:rPr>
        <w:t>各处室、</w:t>
      </w:r>
      <w:r>
        <w:rPr>
          <w:rFonts w:ascii="Times New Roman"/>
          <w:szCs w:val="32"/>
        </w:rPr>
        <w:t>各</w:t>
      </w:r>
      <w:r>
        <w:rPr>
          <w:rFonts w:ascii="Times New Roman"/>
          <w:szCs w:val="32"/>
        </w:rPr>
        <w:t>单位要按照《工作台帐》</w:t>
      </w:r>
      <w:r>
        <w:rPr>
          <w:rFonts w:ascii="Times New Roman"/>
          <w:szCs w:val="32"/>
        </w:rPr>
        <w:t>6</w:t>
      </w:r>
      <w:r>
        <w:rPr>
          <w:rFonts w:ascii="Times New Roman"/>
          <w:szCs w:val="32"/>
        </w:rPr>
        <w:t>大类、</w:t>
      </w:r>
      <w:r>
        <w:rPr>
          <w:rFonts w:ascii="Times New Roman"/>
          <w:szCs w:val="32"/>
        </w:rPr>
        <w:t>21</w:t>
      </w:r>
      <w:r>
        <w:rPr>
          <w:rFonts w:ascii="Times New Roman"/>
          <w:szCs w:val="32"/>
        </w:rPr>
        <w:t>项任务</w:t>
      </w:r>
      <w:r>
        <w:rPr>
          <w:rFonts w:ascii="Times New Roman"/>
          <w:szCs w:val="32"/>
        </w:rPr>
        <w:t>的要</w:t>
      </w:r>
      <w:r>
        <w:rPr>
          <w:rFonts w:ascii="Times New Roman"/>
          <w:szCs w:val="32"/>
        </w:rPr>
        <w:lastRenderedPageBreak/>
        <w:t>求，加大组织推动力度。对于《工作台帐》与我委《京津冀交通一体化</w:t>
      </w:r>
      <w:r>
        <w:rPr>
          <w:rFonts w:ascii="Times New Roman"/>
          <w:szCs w:val="32"/>
        </w:rPr>
        <w:t>2017</w:t>
      </w:r>
      <w:r>
        <w:rPr>
          <w:rFonts w:ascii="Times New Roman"/>
          <w:szCs w:val="32"/>
        </w:rPr>
        <w:t>年工作要点》相关联的事项，请统筹结合，一起抓好落实。</w:t>
      </w:r>
    </w:p>
    <w:p w:rsidR="00B01B1A" w:rsidRDefault="00B01B1A">
      <w:pPr>
        <w:spacing w:line="560" w:lineRule="exact"/>
        <w:ind w:firstLineChars="200" w:firstLine="618"/>
        <w:rPr>
          <w:rFonts w:eastAsia="仿宋_GB2312"/>
          <w:sz w:val="32"/>
          <w:szCs w:val="32"/>
        </w:rPr>
      </w:pPr>
    </w:p>
    <w:p w:rsidR="00B01B1A" w:rsidRDefault="00B01B1A">
      <w:pPr>
        <w:spacing w:line="560" w:lineRule="exact"/>
        <w:ind w:firstLineChars="200" w:firstLine="618"/>
        <w:rPr>
          <w:rFonts w:eastAsia="仿宋_GB2312"/>
          <w:sz w:val="32"/>
          <w:szCs w:val="32"/>
        </w:rPr>
      </w:pPr>
    </w:p>
    <w:p w:rsidR="00B01B1A" w:rsidRDefault="00B01B1A">
      <w:pPr>
        <w:spacing w:line="560" w:lineRule="exact"/>
        <w:ind w:firstLineChars="200" w:firstLine="618"/>
        <w:rPr>
          <w:rFonts w:eastAsia="仿宋_GB2312"/>
          <w:sz w:val="32"/>
          <w:szCs w:val="32"/>
        </w:rPr>
      </w:pPr>
    </w:p>
    <w:p w:rsidR="00B01B1A" w:rsidRDefault="009127B7">
      <w:pPr>
        <w:spacing w:line="560" w:lineRule="exact"/>
        <w:ind w:right="622" w:firstLineChars="197" w:firstLine="609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2017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日</w:t>
      </w:r>
    </w:p>
    <w:p w:rsidR="00B01B1A" w:rsidRDefault="009127B7">
      <w:pPr>
        <w:spacing w:line="560" w:lineRule="exact"/>
        <w:ind w:firstLineChars="197" w:firstLine="609"/>
        <w:rPr>
          <w:rFonts w:eastAsia="仿宋_GB2312"/>
          <w:sz w:val="32"/>
          <w:szCs w:val="32"/>
        </w:rPr>
        <w:sectPr w:rsidR="00B01B1A">
          <w:headerReference w:type="default" r:id="rId8"/>
          <w:footerReference w:type="even" r:id="rId9"/>
          <w:footerReference w:type="default" r:id="rId10"/>
          <w:pgSz w:w="11906" w:h="16838"/>
          <w:pgMar w:top="2098" w:right="1474" w:bottom="1985" w:left="1588" w:header="851" w:footer="1588" w:gutter="0"/>
          <w:pgNumType w:fmt="numberInDash"/>
          <w:cols w:space="425"/>
          <w:docGrid w:type="linesAndChars" w:linePitch="303" w:charSpace="-2240"/>
        </w:sectPr>
      </w:pPr>
      <w:r>
        <w:rPr>
          <w:rFonts w:eastAsia="仿宋_GB2312"/>
          <w:sz w:val="32"/>
          <w:szCs w:val="32"/>
        </w:rPr>
        <w:t>（此件主动公开）</w:t>
      </w:r>
    </w:p>
    <w:p w:rsidR="00B01B1A" w:rsidRDefault="009127B7">
      <w:pPr>
        <w:widowControl/>
        <w:jc w:val="center"/>
        <w:rPr>
          <w:rFonts w:eastAsia="方正小标宋简体"/>
          <w:kern w:val="0"/>
          <w:sz w:val="40"/>
          <w:szCs w:val="44"/>
        </w:rPr>
      </w:pPr>
      <w:r>
        <w:rPr>
          <w:rFonts w:eastAsia="方正小标宋简体"/>
          <w:kern w:val="0"/>
          <w:sz w:val="40"/>
          <w:szCs w:val="44"/>
        </w:rPr>
        <w:t>落实京津冀协同发展专家咨询委员会</w:t>
      </w:r>
    </w:p>
    <w:p w:rsidR="00B01B1A" w:rsidRDefault="009127B7">
      <w:pPr>
        <w:widowControl/>
        <w:jc w:val="center"/>
        <w:rPr>
          <w:rFonts w:eastAsia="方正小标宋简体"/>
          <w:kern w:val="0"/>
          <w:sz w:val="40"/>
          <w:szCs w:val="44"/>
        </w:rPr>
      </w:pPr>
      <w:r>
        <w:rPr>
          <w:rFonts w:eastAsia="方正小标宋简体"/>
          <w:kern w:val="0"/>
          <w:sz w:val="40"/>
          <w:szCs w:val="44"/>
        </w:rPr>
        <w:t>意见建议的工作台帐</w:t>
      </w:r>
    </w:p>
    <w:tbl>
      <w:tblPr>
        <w:tblW w:w="9286" w:type="dxa"/>
        <w:tblLayout w:type="fixed"/>
        <w:tblLook w:val="04A0"/>
      </w:tblPr>
      <w:tblGrid>
        <w:gridCol w:w="1592"/>
        <w:gridCol w:w="500"/>
        <w:gridCol w:w="3685"/>
        <w:gridCol w:w="992"/>
        <w:gridCol w:w="1135"/>
        <w:gridCol w:w="1382"/>
      </w:tblGrid>
      <w:tr w:rsidR="00B01B1A">
        <w:trPr>
          <w:trHeight w:val="8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分类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具体工作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委分管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领导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牵头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处室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配合处室、责任单位</w:t>
            </w:r>
          </w:p>
        </w:tc>
      </w:tr>
      <w:tr w:rsidR="00B01B1A">
        <w:trPr>
          <w:trHeight w:val="915"/>
        </w:trPr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1A" w:rsidRDefault="009127B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一、提升天津港航运枢纽功能，打造面向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三北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的海洋门户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打造以天津港为龙头的世界级京津冀港口群</w:t>
            </w:r>
            <w:r>
              <w:rPr>
                <w:rFonts w:eastAsia="仿宋_GB2312"/>
                <w:kern w:val="0"/>
                <w:sz w:val="24"/>
              </w:rPr>
              <w:t>,</w:t>
            </w:r>
            <w:r>
              <w:rPr>
                <w:rFonts w:eastAsia="仿宋_GB2312"/>
                <w:kern w:val="0"/>
                <w:sz w:val="24"/>
              </w:rPr>
              <w:t>强化京津冀港口群统一管理、协同发展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杨树海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港航局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B1A" w:rsidRDefault="009127B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01B1A">
        <w:trPr>
          <w:trHeight w:val="1455"/>
        </w:trPr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1A" w:rsidRDefault="00B01B1A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推进津冀港口集疏运系统建设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杨树海</w:t>
            </w:r>
          </w:p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魏宏云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港航局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工程</w:t>
            </w:r>
            <w:r>
              <w:rPr>
                <w:rFonts w:eastAsia="仿宋_GB2312"/>
                <w:kern w:val="0"/>
                <w:sz w:val="22"/>
                <w:szCs w:val="22"/>
              </w:rPr>
              <w:t>处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货运处</w:t>
            </w:r>
          </w:p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运管处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计统处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规划处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公路处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高速处</w:t>
            </w:r>
          </w:p>
        </w:tc>
      </w:tr>
      <w:tr w:rsidR="00B01B1A">
        <w:trPr>
          <w:trHeight w:val="435"/>
        </w:trPr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1A" w:rsidRDefault="00B01B1A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1A" w:rsidRDefault="009127B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配合加快无水港转型升级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杨树海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港航局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运输处</w:t>
            </w:r>
          </w:p>
        </w:tc>
      </w:tr>
      <w:tr w:rsidR="00B01B1A">
        <w:trPr>
          <w:trHeight w:val="765"/>
        </w:trPr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1A" w:rsidRDefault="00B01B1A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强化铁水联运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杨洪峰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杨树海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运输处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港航局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</w:tr>
      <w:tr w:rsidR="00B01B1A">
        <w:trPr>
          <w:trHeight w:val="870"/>
        </w:trPr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1A" w:rsidRDefault="00B01B1A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完善城市功能，不断提升航运服务和资源配置能力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杨树海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郝学华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港航局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航空货运办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运输处</w:t>
            </w:r>
          </w:p>
        </w:tc>
      </w:tr>
      <w:tr w:rsidR="00B01B1A">
        <w:trPr>
          <w:trHeight w:val="1275"/>
        </w:trPr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1A" w:rsidRDefault="009127B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二、推进海空铁多式联运，打造绿色智能货运体系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建设安全快捷的货运通道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吴秉军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魏宏云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规划处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工程处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计统处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高速处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公路处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港航局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航空货运办</w:t>
            </w:r>
          </w:p>
        </w:tc>
      </w:tr>
      <w:tr w:rsidR="00B01B1A">
        <w:trPr>
          <w:trHeight w:val="855"/>
        </w:trPr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1A" w:rsidRDefault="00B01B1A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强化铁海、铁空等多式联运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杨洪峰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杨树海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运输处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港航局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航空货运办</w:t>
            </w:r>
          </w:p>
        </w:tc>
      </w:tr>
      <w:tr w:rsidR="00B01B1A">
        <w:trPr>
          <w:trHeight w:val="1185"/>
        </w:trPr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1A" w:rsidRDefault="00B01B1A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配合推动建立智能化的区域物流平台，推进建立实时动态全程跟踪的智能物流系统服务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杨洪峰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魏宏云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运输处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科信处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货运处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运管处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港航局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航空货运办</w:t>
            </w:r>
          </w:p>
        </w:tc>
      </w:tr>
      <w:tr w:rsidR="00B01B1A">
        <w:trPr>
          <w:trHeight w:val="615"/>
        </w:trPr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1A" w:rsidRDefault="009127B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三、构建天津轨道交通主导的都市圈综合交通客运体系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推进津承方向铁路、城际轨道交通规划建设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吴秉军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规划处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</w:tr>
      <w:tr w:rsidR="00B01B1A">
        <w:trPr>
          <w:trHeight w:val="675"/>
        </w:trPr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1A" w:rsidRDefault="00B01B1A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加强天津与北京间高铁、城际联系，支撑双城联动发展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杨洪峰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孙勤民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运输处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</w:tr>
      <w:tr w:rsidR="00B01B1A">
        <w:trPr>
          <w:trHeight w:val="1065"/>
        </w:trPr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1A" w:rsidRDefault="00B01B1A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配合加强中心城区与新区间轨道交通联系，以</w:t>
            </w:r>
            <w:r>
              <w:rPr>
                <w:rFonts w:eastAsia="仿宋_GB2312"/>
                <w:kern w:val="0"/>
                <w:sz w:val="24"/>
              </w:rPr>
              <w:t>“</w:t>
            </w:r>
            <w:r>
              <w:rPr>
                <w:rFonts w:eastAsia="仿宋_GB2312"/>
                <w:kern w:val="0"/>
                <w:sz w:val="24"/>
              </w:rPr>
              <w:t>轨道直连</w:t>
            </w:r>
            <w:r>
              <w:rPr>
                <w:rFonts w:eastAsia="仿宋_GB2312"/>
                <w:kern w:val="0"/>
                <w:sz w:val="24"/>
              </w:rPr>
              <w:t>”</w:t>
            </w:r>
            <w:r>
              <w:rPr>
                <w:rFonts w:eastAsia="仿宋_GB2312"/>
                <w:kern w:val="0"/>
                <w:sz w:val="24"/>
              </w:rPr>
              <w:t>缓解潮汐式通勤交通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杨洪峰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轨道处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</w:tr>
      <w:tr w:rsidR="00B01B1A">
        <w:trPr>
          <w:trHeight w:val="1035"/>
        </w:trPr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1A" w:rsidRDefault="00B01B1A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配合加大城市轨道建设，打造一流智能交通系统，实现城市功能、交通系统一体化及交通枢纽无缝衔接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杨洪峰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运输处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轨道处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科信处</w:t>
            </w:r>
          </w:p>
        </w:tc>
      </w:tr>
      <w:tr w:rsidR="00B01B1A">
        <w:trPr>
          <w:trHeight w:val="211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四、推进天津智能交通系统的建设与发展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基于互联网、大数据，推进交通执法与高效服务水平的全面提升，提高交通研判、决策与应急能力和交通运行与组织智能化水平。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魏宏云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闫志勇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科信处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法监处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安监处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运输处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货运处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客运处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治超办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信息中心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公路处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高速处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客管办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运管处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执法大队</w:t>
            </w:r>
          </w:p>
        </w:tc>
      </w:tr>
      <w:tr w:rsidR="00B01B1A">
        <w:trPr>
          <w:trHeight w:val="1155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五、提升空港航运枢纽功能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加强天津航空物流系统发展，加快建设航空物流园区，打造国家航空物流中心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杨洪峰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郝学华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运输处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货运处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航空货运办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运管处</w:t>
            </w:r>
          </w:p>
        </w:tc>
      </w:tr>
      <w:tr w:rsidR="00B01B1A">
        <w:trPr>
          <w:trHeight w:val="1560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1B1A" w:rsidRDefault="00B01B1A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引入京滨城际，预留机场南北联络线，强化机场综合交通枢纽建设，重点促进轨道交通为主的多种运输方式与航空有效衔接，形成公共交通主导的集疏运体系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杨洪峰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吴秉军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规划处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轨道处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工程处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客运处</w:t>
            </w:r>
          </w:p>
        </w:tc>
      </w:tr>
      <w:tr w:rsidR="00B01B1A">
        <w:trPr>
          <w:trHeight w:val="750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1B1A" w:rsidRDefault="00B01B1A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着力推进空铁联运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杨洪峰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郝学华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运输处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航空货运办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/>
                <w:kern w:val="0"/>
                <w:sz w:val="22"/>
                <w:szCs w:val="22"/>
              </w:rPr>
              <w:t>客运处</w:t>
            </w:r>
          </w:p>
        </w:tc>
      </w:tr>
      <w:tr w:rsidR="00B01B1A">
        <w:trPr>
          <w:trHeight w:val="705"/>
        </w:trPr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六、优化铁路集疏运网络功能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强化京津主轴，建设京滨城际铁路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吴秉军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规划处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工程处</w:t>
            </w:r>
          </w:p>
        </w:tc>
      </w:tr>
      <w:tr w:rsidR="00B01B1A">
        <w:trPr>
          <w:trHeight w:val="720"/>
        </w:trPr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1A" w:rsidRDefault="00B01B1A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1A" w:rsidRDefault="009127B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促进环渤海经济带发展，贯通沿海铁路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吴秉军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规划处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</w:tr>
      <w:tr w:rsidR="00B01B1A">
        <w:trPr>
          <w:trHeight w:val="765"/>
        </w:trPr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1A" w:rsidRDefault="00B01B1A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支撑京唐秦空间发展轴，建设京唐城际铁路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吴秉军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规划处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工程处</w:t>
            </w:r>
          </w:p>
        </w:tc>
      </w:tr>
      <w:tr w:rsidR="00B01B1A">
        <w:trPr>
          <w:trHeight w:val="855"/>
        </w:trPr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1A" w:rsidRDefault="00B01B1A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便捷一带一路通道，开展天津</w:t>
            </w:r>
            <w:r>
              <w:rPr>
                <w:rFonts w:eastAsia="仿宋_GB2312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保定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忻州货运铁路规划研究工作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吴秉军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规划处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</w:tr>
      <w:tr w:rsidR="00B01B1A">
        <w:trPr>
          <w:trHeight w:val="660"/>
        </w:trPr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1A" w:rsidRDefault="00B01B1A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着力完善以天津为中心的货运系统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吴秉军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B1A" w:rsidRDefault="009127B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规划处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B1A" w:rsidRDefault="009127B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01B1A" w:rsidRDefault="00B01B1A">
      <w:pPr>
        <w:widowControl/>
        <w:jc w:val="center"/>
        <w:rPr>
          <w:rFonts w:eastAsia="方正小标宋简体"/>
          <w:kern w:val="0"/>
          <w:sz w:val="44"/>
          <w:szCs w:val="44"/>
        </w:rPr>
      </w:pPr>
    </w:p>
    <w:p w:rsidR="00B01B1A" w:rsidRDefault="00B01B1A">
      <w:pPr>
        <w:widowControl/>
        <w:jc w:val="center"/>
        <w:rPr>
          <w:rFonts w:eastAsia="方正小标宋简体"/>
          <w:kern w:val="0"/>
          <w:sz w:val="10"/>
          <w:szCs w:val="10"/>
        </w:rPr>
      </w:pPr>
    </w:p>
    <w:p w:rsidR="00B01B1A" w:rsidRDefault="00B01B1A">
      <w:pPr>
        <w:widowControl/>
        <w:jc w:val="center"/>
        <w:rPr>
          <w:rFonts w:eastAsia="方正小标宋简体"/>
          <w:kern w:val="0"/>
          <w:sz w:val="10"/>
          <w:szCs w:val="10"/>
        </w:rPr>
      </w:pPr>
    </w:p>
    <w:p w:rsidR="00B01B1A" w:rsidRDefault="00B01B1A">
      <w:pPr>
        <w:widowControl/>
        <w:jc w:val="center"/>
        <w:rPr>
          <w:rFonts w:eastAsia="方正小标宋简体"/>
          <w:kern w:val="0"/>
          <w:sz w:val="10"/>
          <w:szCs w:val="10"/>
        </w:rPr>
      </w:pPr>
    </w:p>
    <w:p w:rsidR="00B01B1A" w:rsidRDefault="00B01B1A">
      <w:pPr>
        <w:widowControl/>
        <w:jc w:val="center"/>
        <w:rPr>
          <w:rFonts w:eastAsia="方正小标宋简体"/>
          <w:kern w:val="0"/>
          <w:sz w:val="10"/>
          <w:szCs w:val="10"/>
        </w:rPr>
      </w:pPr>
    </w:p>
    <w:p w:rsidR="00B01B1A" w:rsidRDefault="00B01B1A">
      <w:pPr>
        <w:widowControl/>
        <w:jc w:val="center"/>
        <w:rPr>
          <w:rFonts w:eastAsia="方正小标宋简体"/>
          <w:kern w:val="0"/>
          <w:sz w:val="10"/>
          <w:szCs w:val="10"/>
        </w:rPr>
      </w:pPr>
    </w:p>
    <w:p w:rsidR="00B01B1A" w:rsidRDefault="00B01B1A">
      <w:pPr>
        <w:widowControl/>
        <w:jc w:val="center"/>
        <w:rPr>
          <w:rFonts w:eastAsia="方正小标宋简体"/>
          <w:kern w:val="0"/>
          <w:sz w:val="10"/>
          <w:szCs w:val="10"/>
        </w:rPr>
      </w:pPr>
    </w:p>
    <w:p w:rsidR="00B01B1A" w:rsidRDefault="00B01B1A">
      <w:pPr>
        <w:widowControl/>
        <w:jc w:val="center"/>
        <w:rPr>
          <w:rFonts w:eastAsia="方正小标宋简体"/>
          <w:kern w:val="0"/>
          <w:sz w:val="10"/>
          <w:szCs w:val="10"/>
        </w:rPr>
      </w:pPr>
    </w:p>
    <w:p w:rsidR="00B01B1A" w:rsidRDefault="00B01B1A">
      <w:pPr>
        <w:widowControl/>
        <w:jc w:val="center"/>
        <w:rPr>
          <w:rFonts w:eastAsia="方正小标宋简体"/>
          <w:kern w:val="0"/>
          <w:sz w:val="10"/>
          <w:szCs w:val="10"/>
        </w:rPr>
      </w:pPr>
    </w:p>
    <w:p w:rsidR="00B01B1A" w:rsidRDefault="00B01B1A">
      <w:pPr>
        <w:widowControl/>
        <w:jc w:val="center"/>
        <w:rPr>
          <w:rFonts w:eastAsia="方正小标宋简体"/>
          <w:kern w:val="0"/>
          <w:sz w:val="10"/>
          <w:szCs w:val="10"/>
        </w:rPr>
      </w:pPr>
    </w:p>
    <w:p w:rsidR="00B01B1A" w:rsidRDefault="00B01B1A">
      <w:pPr>
        <w:widowControl/>
        <w:jc w:val="center"/>
        <w:rPr>
          <w:rFonts w:eastAsia="方正小标宋简体"/>
          <w:kern w:val="0"/>
          <w:sz w:val="10"/>
          <w:szCs w:val="10"/>
        </w:rPr>
      </w:pPr>
    </w:p>
    <w:p w:rsidR="00B01B1A" w:rsidRDefault="00B01B1A">
      <w:pPr>
        <w:widowControl/>
        <w:jc w:val="center"/>
        <w:rPr>
          <w:rFonts w:eastAsia="方正小标宋简体"/>
          <w:kern w:val="0"/>
          <w:sz w:val="10"/>
          <w:szCs w:val="10"/>
        </w:rPr>
      </w:pPr>
    </w:p>
    <w:p w:rsidR="00B01B1A" w:rsidRDefault="00B01B1A">
      <w:pPr>
        <w:widowControl/>
        <w:jc w:val="center"/>
        <w:rPr>
          <w:rFonts w:eastAsia="方正小标宋简体"/>
          <w:kern w:val="0"/>
          <w:sz w:val="10"/>
          <w:szCs w:val="10"/>
        </w:rPr>
      </w:pPr>
    </w:p>
    <w:p w:rsidR="00B01B1A" w:rsidRDefault="00B01B1A">
      <w:pPr>
        <w:widowControl/>
        <w:jc w:val="center"/>
        <w:rPr>
          <w:rFonts w:eastAsia="方正小标宋简体"/>
          <w:kern w:val="0"/>
          <w:sz w:val="10"/>
          <w:szCs w:val="10"/>
        </w:rPr>
      </w:pPr>
    </w:p>
    <w:p w:rsidR="00B01B1A" w:rsidRDefault="00B01B1A">
      <w:pPr>
        <w:widowControl/>
        <w:jc w:val="center"/>
        <w:rPr>
          <w:rFonts w:eastAsia="方正小标宋简体"/>
          <w:kern w:val="0"/>
          <w:sz w:val="10"/>
          <w:szCs w:val="10"/>
        </w:rPr>
      </w:pPr>
    </w:p>
    <w:p w:rsidR="00B01B1A" w:rsidRDefault="00B01B1A">
      <w:pPr>
        <w:widowControl/>
        <w:jc w:val="center"/>
        <w:rPr>
          <w:rFonts w:eastAsia="方正小标宋简体"/>
          <w:kern w:val="0"/>
          <w:sz w:val="10"/>
          <w:szCs w:val="10"/>
        </w:rPr>
      </w:pPr>
    </w:p>
    <w:p w:rsidR="00B01B1A" w:rsidRDefault="00B01B1A">
      <w:pPr>
        <w:widowControl/>
        <w:jc w:val="center"/>
        <w:rPr>
          <w:rFonts w:eastAsia="方正小标宋简体"/>
          <w:kern w:val="0"/>
          <w:sz w:val="10"/>
          <w:szCs w:val="10"/>
        </w:rPr>
      </w:pPr>
    </w:p>
    <w:p w:rsidR="00B01B1A" w:rsidRDefault="00B01B1A">
      <w:pPr>
        <w:widowControl/>
        <w:jc w:val="center"/>
        <w:rPr>
          <w:rFonts w:eastAsia="方正小标宋简体"/>
          <w:kern w:val="0"/>
          <w:sz w:val="10"/>
          <w:szCs w:val="10"/>
        </w:rPr>
      </w:pPr>
    </w:p>
    <w:p w:rsidR="00B01B1A" w:rsidRDefault="00B01B1A">
      <w:pPr>
        <w:widowControl/>
        <w:jc w:val="center"/>
        <w:rPr>
          <w:rFonts w:eastAsia="方正小标宋简体"/>
          <w:kern w:val="0"/>
          <w:sz w:val="10"/>
          <w:szCs w:val="10"/>
        </w:rPr>
      </w:pPr>
    </w:p>
    <w:p w:rsidR="00B01B1A" w:rsidRDefault="00B01B1A">
      <w:pPr>
        <w:widowControl/>
        <w:jc w:val="center"/>
        <w:rPr>
          <w:rFonts w:eastAsia="方正小标宋简体"/>
          <w:kern w:val="0"/>
          <w:sz w:val="10"/>
          <w:szCs w:val="10"/>
        </w:rPr>
      </w:pPr>
    </w:p>
    <w:p w:rsidR="00B01B1A" w:rsidRDefault="00B01B1A">
      <w:pPr>
        <w:widowControl/>
        <w:jc w:val="center"/>
        <w:rPr>
          <w:rFonts w:eastAsia="方正小标宋简体"/>
          <w:kern w:val="0"/>
          <w:sz w:val="10"/>
          <w:szCs w:val="10"/>
        </w:rPr>
      </w:pPr>
    </w:p>
    <w:p w:rsidR="00B01B1A" w:rsidRDefault="00B01B1A">
      <w:pPr>
        <w:widowControl/>
        <w:jc w:val="center"/>
        <w:rPr>
          <w:rFonts w:eastAsia="方正小标宋简体"/>
          <w:kern w:val="0"/>
          <w:sz w:val="10"/>
          <w:szCs w:val="10"/>
        </w:rPr>
      </w:pPr>
    </w:p>
    <w:p w:rsidR="00B01B1A" w:rsidRDefault="00B01B1A">
      <w:pPr>
        <w:widowControl/>
        <w:jc w:val="center"/>
        <w:rPr>
          <w:rFonts w:eastAsia="方正小标宋简体"/>
          <w:kern w:val="0"/>
          <w:sz w:val="10"/>
          <w:szCs w:val="10"/>
        </w:rPr>
      </w:pPr>
    </w:p>
    <w:p w:rsidR="00B01B1A" w:rsidRDefault="00B01B1A">
      <w:pPr>
        <w:widowControl/>
        <w:jc w:val="center"/>
        <w:rPr>
          <w:rFonts w:eastAsia="方正小标宋简体"/>
          <w:kern w:val="0"/>
          <w:sz w:val="10"/>
          <w:szCs w:val="10"/>
        </w:rPr>
      </w:pPr>
    </w:p>
    <w:p w:rsidR="00B01B1A" w:rsidRDefault="00B01B1A">
      <w:pPr>
        <w:widowControl/>
        <w:jc w:val="center"/>
        <w:rPr>
          <w:rFonts w:eastAsia="方正小标宋简体"/>
          <w:kern w:val="0"/>
          <w:sz w:val="10"/>
          <w:szCs w:val="10"/>
        </w:rPr>
      </w:pPr>
    </w:p>
    <w:p w:rsidR="00B01B1A" w:rsidRDefault="00B01B1A">
      <w:pPr>
        <w:widowControl/>
        <w:jc w:val="center"/>
        <w:rPr>
          <w:rFonts w:eastAsia="方正小标宋简体"/>
          <w:kern w:val="0"/>
          <w:sz w:val="10"/>
          <w:szCs w:val="10"/>
        </w:rPr>
      </w:pPr>
    </w:p>
    <w:p w:rsidR="00B01B1A" w:rsidRDefault="00B01B1A">
      <w:pPr>
        <w:widowControl/>
        <w:jc w:val="center"/>
        <w:rPr>
          <w:rFonts w:eastAsia="方正小标宋简体"/>
          <w:kern w:val="0"/>
          <w:sz w:val="10"/>
          <w:szCs w:val="10"/>
        </w:rPr>
      </w:pPr>
    </w:p>
    <w:p w:rsidR="00B01B1A" w:rsidRDefault="00B01B1A">
      <w:pPr>
        <w:widowControl/>
        <w:jc w:val="center"/>
        <w:rPr>
          <w:rFonts w:eastAsia="方正小标宋简体"/>
          <w:kern w:val="0"/>
          <w:sz w:val="10"/>
          <w:szCs w:val="10"/>
        </w:rPr>
      </w:pPr>
    </w:p>
    <w:p w:rsidR="00B01B1A" w:rsidRDefault="00B01B1A">
      <w:pPr>
        <w:widowControl/>
        <w:jc w:val="center"/>
        <w:rPr>
          <w:rFonts w:eastAsia="方正小标宋简体"/>
          <w:kern w:val="0"/>
          <w:sz w:val="10"/>
          <w:szCs w:val="10"/>
        </w:rPr>
      </w:pPr>
    </w:p>
    <w:p w:rsidR="00B01B1A" w:rsidRDefault="00B01B1A">
      <w:pPr>
        <w:widowControl/>
        <w:jc w:val="center"/>
        <w:rPr>
          <w:rFonts w:eastAsia="方正小标宋简体"/>
          <w:kern w:val="0"/>
          <w:sz w:val="10"/>
          <w:szCs w:val="10"/>
        </w:rPr>
      </w:pPr>
    </w:p>
    <w:p w:rsidR="00B01B1A" w:rsidRDefault="00B01B1A" w:rsidP="00B01B1A">
      <w:pPr>
        <w:tabs>
          <w:tab w:val="left" w:pos="8222"/>
          <w:tab w:val="left" w:pos="8505"/>
        </w:tabs>
        <w:snapToGrid w:val="0"/>
        <w:spacing w:beforeLines="100" w:line="560" w:lineRule="exact"/>
        <w:ind w:leftChars="100" w:left="210" w:rightChars="98" w:right="206"/>
        <w:rPr>
          <w:rFonts w:eastAsia="仿宋_GB2312"/>
          <w:bCs/>
          <w:sz w:val="28"/>
          <w:szCs w:val="28"/>
        </w:rPr>
      </w:pPr>
      <w:r w:rsidRPr="00B01B1A">
        <w:pict>
          <v:line id="_x0000_s3076" style="position:absolute;left:0;text-align:left;z-index:251663360" from="-.75pt,43.55pt" to="442pt,43.55pt" strokeweight="1pt"/>
        </w:pict>
      </w:r>
      <w:r w:rsidRPr="00B01B1A">
        <w:pict>
          <v:line id="_x0000_s3077" style="position:absolute;left:0;text-align:left;z-index:251664384" from="-.75pt,15.15pt" to="442pt,15.15pt" strokeweight="1pt"/>
        </w:pict>
      </w:r>
      <w:r w:rsidR="009127B7">
        <w:rPr>
          <w:rFonts w:eastAsia="仿宋_GB2312"/>
          <w:sz w:val="28"/>
          <w:szCs w:val="28"/>
        </w:rPr>
        <w:t>天津市交通运输委员会办公室</w:t>
      </w:r>
      <w:r w:rsidR="009127B7">
        <w:rPr>
          <w:rFonts w:eastAsia="仿宋_GB2312"/>
          <w:bCs/>
          <w:sz w:val="28"/>
          <w:szCs w:val="28"/>
        </w:rPr>
        <w:t xml:space="preserve">　　　　　</w:t>
      </w:r>
      <w:r w:rsidR="009127B7">
        <w:rPr>
          <w:rFonts w:eastAsia="仿宋_GB2312"/>
          <w:bCs/>
          <w:sz w:val="28"/>
          <w:szCs w:val="28"/>
        </w:rPr>
        <w:t xml:space="preserve">    2017</w:t>
      </w:r>
      <w:r w:rsidR="009127B7">
        <w:rPr>
          <w:rFonts w:eastAsia="仿宋_GB2312"/>
          <w:bCs/>
          <w:sz w:val="28"/>
          <w:szCs w:val="28"/>
        </w:rPr>
        <w:t>年</w:t>
      </w:r>
      <w:r w:rsidR="009127B7">
        <w:rPr>
          <w:rFonts w:eastAsia="仿宋_GB2312"/>
          <w:bCs/>
          <w:sz w:val="28"/>
          <w:szCs w:val="28"/>
        </w:rPr>
        <w:t>6</w:t>
      </w:r>
      <w:r w:rsidR="009127B7">
        <w:rPr>
          <w:rFonts w:eastAsia="仿宋_GB2312"/>
          <w:bCs/>
          <w:sz w:val="28"/>
          <w:szCs w:val="28"/>
        </w:rPr>
        <w:t>月</w:t>
      </w:r>
      <w:r w:rsidR="009127B7">
        <w:rPr>
          <w:rFonts w:eastAsia="仿宋_GB2312"/>
          <w:bCs/>
          <w:sz w:val="28"/>
          <w:szCs w:val="28"/>
        </w:rPr>
        <w:t>21</w:t>
      </w:r>
      <w:r w:rsidR="009127B7">
        <w:rPr>
          <w:rFonts w:eastAsia="仿宋_GB2312"/>
          <w:bCs/>
          <w:sz w:val="28"/>
          <w:szCs w:val="28"/>
        </w:rPr>
        <w:t>日印发</w:t>
      </w:r>
    </w:p>
    <w:sectPr w:rsidR="00B01B1A" w:rsidSect="00B01B1A">
      <w:pgSz w:w="11906" w:h="16838"/>
      <w:pgMar w:top="1304" w:right="1418" w:bottom="1304" w:left="141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7B7" w:rsidRDefault="009127B7" w:rsidP="00B01B1A">
      <w:r>
        <w:separator/>
      </w:r>
    </w:p>
  </w:endnote>
  <w:endnote w:type="continuationSeparator" w:id="1">
    <w:p w:rsidR="009127B7" w:rsidRDefault="009127B7" w:rsidP="00B01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1A" w:rsidRDefault="00B01B1A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9127B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27B7">
      <w:rPr>
        <w:rStyle w:val="a7"/>
      </w:rPr>
      <w:t>- 2 -</w:t>
    </w:r>
    <w:r>
      <w:rPr>
        <w:rStyle w:val="a7"/>
      </w:rPr>
      <w:fldChar w:fldCharType="end"/>
    </w:r>
  </w:p>
  <w:p w:rsidR="00B01B1A" w:rsidRDefault="00B01B1A">
    <w:pPr>
      <w:pStyle w:val="a5"/>
      <w:ind w:leftChars="200" w:left="420" w:rightChars="181" w:right="380" w:firstLine="360"/>
      <w:rPr>
        <w:rFonts w:ascii="宋体"/>
        <w:sz w:val="28"/>
        <w:szCs w:val="28"/>
      </w:rPr>
    </w:pPr>
  </w:p>
  <w:p w:rsidR="00B01B1A" w:rsidRDefault="00B01B1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1A" w:rsidRDefault="00B01B1A">
    <w:pPr>
      <w:pStyle w:val="a5"/>
      <w:framePr w:wrap="around" w:vAnchor="text" w:hAnchor="margin" w:xAlign="outside" w:y="1"/>
      <w:ind w:leftChars="200" w:left="420" w:rightChars="200" w:right="420"/>
      <w:rPr>
        <w:rStyle w:val="a7"/>
        <w:rFonts w:asci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 w:rsidR="009127B7"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9127B7">
      <w:rPr>
        <w:rStyle w:val="a7"/>
        <w:rFonts w:ascii="宋体" w:hAnsi="宋体"/>
        <w:noProof/>
        <w:sz w:val="28"/>
        <w:szCs w:val="28"/>
      </w:rPr>
      <w:t>- 1 -</w:t>
    </w:r>
    <w:r>
      <w:rPr>
        <w:rStyle w:val="a7"/>
        <w:rFonts w:ascii="宋体" w:hAnsi="宋体"/>
        <w:sz w:val="28"/>
        <w:szCs w:val="28"/>
      </w:rPr>
      <w:fldChar w:fldCharType="end"/>
    </w:r>
  </w:p>
  <w:p w:rsidR="00B01B1A" w:rsidRDefault="00B01B1A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7B7" w:rsidRDefault="009127B7" w:rsidP="00B01B1A">
      <w:r>
        <w:separator/>
      </w:r>
    </w:p>
  </w:footnote>
  <w:footnote w:type="continuationSeparator" w:id="1">
    <w:p w:rsidR="009127B7" w:rsidRDefault="009127B7" w:rsidP="00B01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1A" w:rsidRDefault="00B01B1A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2226ED0"/>
    <w:rsid w:val="000112E7"/>
    <w:rsid w:val="00046FF3"/>
    <w:rsid w:val="00072C68"/>
    <w:rsid w:val="00075246"/>
    <w:rsid w:val="000A2665"/>
    <w:rsid w:val="000B5330"/>
    <w:rsid w:val="000B645E"/>
    <w:rsid w:val="00145C03"/>
    <w:rsid w:val="00255329"/>
    <w:rsid w:val="002A0422"/>
    <w:rsid w:val="002C5A58"/>
    <w:rsid w:val="002D7A67"/>
    <w:rsid w:val="00305A6D"/>
    <w:rsid w:val="003541B9"/>
    <w:rsid w:val="00420D23"/>
    <w:rsid w:val="00435CAE"/>
    <w:rsid w:val="004D5650"/>
    <w:rsid w:val="005528C5"/>
    <w:rsid w:val="00562897"/>
    <w:rsid w:val="005B3D4D"/>
    <w:rsid w:val="00665E44"/>
    <w:rsid w:val="006A7CE9"/>
    <w:rsid w:val="00701C38"/>
    <w:rsid w:val="0079481A"/>
    <w:rsid w:val="007C2AAC"/>
    <w:rsid w:val="007E6B80"/>
    <w:rsid w:val="00851254"/>
    <w:rsid w:val="00853805"/>
    <w:rsid w:val="008867B0"/>
    <w:rsid w:val="00906627"/>
    <w:rsid w:val="0091251B"/>
    <w:rsid w:val="009127B7"/>
    <w:rsid w:val="00A52A2E"/>
    <w:rsid w:val="00AC76FF"/>
    <w:rsid w:val="00AD07EB"/>
    <w:rsid w:val="00B01B1A"/>
    <w:rsid w:val="00BA5A86"/>
    <w:rsid w:val="00BC2166"/>
    <w:rsid w:val="00BC2E4D"/>
    <w:rsid w:val="00C14F27"/>
    <w:rsid w:val="00CD1261"/>
    <w:rsid w:val="00D64DE9"/>
    <w:rsid w:val="00D90364"/>
    <w:rsid w:val="00DE3684"/>
    <w:rsid w:val="00EA45E6"/>
    <w:rsid w:val="00FE3DFF"/>
    <w:rsid w:val="034145C6"/>
    <w:rsid w:val="22B4414D"/>
    <w:rsid w:val="4AF86810"/>
    <w:rsid w:val="4FE14A9B"/>
    <w:rsid w:val="52226ED0"/>
    <w:rsid w:val="7A5F2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B1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B01B1A"/>
    <w:pPr>
      <w:spacing w:line="520" w:lineRule="exact"/>
      <w:ind w:firstLineChars="240" w:firstLine="768"/>
    </w:pPr>
    <w:rPr>
      <w:rFonts w:ascii="仿宋_GB2312" w:eastAsia="仿宋_GB2312"/>
      <w:sz w:val="32"/>
      <w:szCs w:val="20"/>
    </w:rPr>
  </w:style>
  <w:style w:type="paragraph" w:styleId="a4">
    <w:name w:val="Balloon Text"/>
    <w:basedOn w:val="a"/>
    <w:link w:val="Char0"/>
    <w:qFormat/>
    <w:rsid w:val="00B01B1A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B01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B01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sid w:val="00B01B1A"/>
    <w:rPr>
      <w:rFonts w:cs="Times New Roman"/>
    </w:rPr>
  </w:style>
  <w:style w:type="character" w:customStyle="1" w:styleId="Char2">
    <w:name w:val="页眉 Char"/>
    <w:basedOn w:val="a0"/>
    <w:link w:val="a6"/>
    <w:uiPriority w:val="99"/>
    <w:qFormat/>
    <w:rsid w:val="00B01B1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B01B1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B01B1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B01B1A"/>
    <w:rPr>
      <w:rFonts w:ascii="仿宋_GB2312" w:eastAsia="仿宋_GB2312" w:hAnsi="Times New Roman" w:cs="Times New Roman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6"/>
    <customShpInfo spid="_x0000_s3077"/>
  </customShpExts>
</s:customData>
</file>

<file path=customXml/itemProps1.xml><?xml version="1.0" encoding="utf-8"?>
<ds:datastoreItem xmlns:ds="http://schemas.openxmlformats.org/officeDocument/2006/customXml" ds:itemID="{77B9C9A2-5582-45FC-A2FB-4F4DFB4572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1449</Characters>
  <Application>Microsoft Office Word</Application>
  <DocSecurity>0</DocSecurity>
  <Lines>12</Lines>
  <Paragraphs>3</Paragraphs>
  <ScaleCrop>false</ScaleCrop>
  <Company>ITianKong.Com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孙婷</cp:lastModifiedBy>
  <cp:revision>16</cp:revision>
  <cp:lastPrinted>2017-05-03T02:10:00Z</cp:lastPrinted>
  <dcterms:created xsi:type="dcterms:W3CDTF">2017-04-27T07:02:00Z</dcterms:created>
  <dcterms:modified xsi:type="dcterms:W3CDTF">2018-08-31T07:06:00Z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