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ind w:right="708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u w:val="none"/>
          <w:lang w:eastAsia="zh-CN"/>
        </w:rPr>
        <w:t>天津市道路运输调度服务中心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公开招聘拟聘用人员公示表</w:t>
      </w:r>
    </w:p>
    <w:tbl>
      <w:tblPr>
        <w:tblStyle w:val="9"/>
        <w:tblW w:w="13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28"/>
        <w:gridCol w:w="652"/>
        <w:gridCol w:w="1248"/>
        <w:gridCol w:w="1066"/>
        <w:gridCol w:w="908"/>
        <w:gridCol w:w="1286"/>
        <w:gridCol w:w="1697"/>
        <w:gridCol w:w="1271"/>
        <w:gridCol w:w="119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毕业院校或原工作单位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情况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拟聘单位及岗位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1989.11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20010411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单坤玉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天津彤班汽车租赁有限公司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初级工程师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20010129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李皓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20010710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韩冰冰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20010723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20011020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刘祥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裕岭嘉园社区党群服务中心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20010519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天津市道路运输调度服务中心专技岗4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邓瑞彤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20091326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天津市道路运输调度服务中心财务管理岗</w:t>
            </w:r>
          </w:p>
        </w:tc>
      </w:tr>
    </w:tbl>
    <w:p>
      <w:pPr>
        <w:adjustRightInd w:val="0"/>
        <w:spacing w:line="540" w:lineRule="exact"/>
        <w:ind w:right="-210" w:rightChars="-100" w:firstLine="315" w:firstLineChars="150"/>
        <w:rPr>
          <w:rFonts w:hint="eastAsia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12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26A98"/>
    <w:rsid w:val="00075A23"/>
    <w:rsid w:val="000A44BF"/>
    <w:rsid w:val="000E708E"/>
    <w:rsid w:val="00120125"/>
    <w:rsid w:val="002068B8"/>
    <w:rsid w:val="00233E93"/>
    <w:rsid w:val="002E3A88"/>
    <w:rsid w:val="002F4A77"/>
    <w:rsid w:val="00341685"/>
    <w:rsid w:val="003B074F"/>
    <w:rsid w:val="003F0BDC"/>
    <w:rsid w:val="004A05D3"/>
    <w:rsid w:val="004E7AF1"/>
    <w:rsid w:val="00504D47"/>
    <w:rsid w:val="00542C72"/>
    <w:rsid w:val="00561774"/>
    <w:rsid w:val="00574676"/>
    <w:rsid w:val="0059190B"/>
    <w:rsid w:val="00637666"/>
    <w:rsid w:val="00653E0B"/>
    <w:rsid w:val="006A762C"/>
    <w:rsid w:val="006E1788"/>
    <w:rsid w:val="00893C4D"/>
    <w:rsid w:val="00896547"/>
    <w:rsid w:val="00957982"/>
    <w:rsid w:val="009D3C84"/>
    <w:rsid w:val="009F5A59"/>
    <w:rsid w:val="00A76EA1"/>
    <w:rsid w:val="00AC36C9"/>
    <w:rsid w:val="00AF2641"/>
    <w:rsid w:val="00B8012F"/>
    <w:rsid w:val="00BB700D"/>
    <w:rsid w:val="00BE0092"/>
    <w:rsid w:val="00D51514"/>
    <w:rsid w:val="00D97787"/>
    <w:rsid w:val="00DB5A57"/>
    <w:rsid w:val="00E2366C"/>
    <w:rsid w:val="00E47CEC"/>
    <w:rsid w:val="00F603A0"/>
    <w:rsid w:val="00F60D89"/>
    <w:rsid w:val="00F6388A"/>
    <w:rsid w:val="00FA15B8"/>
    <w:rsid w:val="00FA59AD"/>
    <w:rsid w:val="00FF60DF"/>
    <w:rsid w:val="3B933D68"/>
    <w:rsid w:val="448200EC"/>
    <w:rsid w:val="55B04DFB"/>
    <w:rsid w:val="57F96BD1"/>
    <w:rsid w:val="5A8F3AAA"/>
    <w:rsid w:val="5FBC06A9"/>
    <w:rsid w:val="76147570"/>
    <w:rsid w:val="DBDECB91"/>
    <w:rsid w:val="FCFA6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1"/>
    <w:basedOn w:val="1"/>
    <w:link w:val="10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12</Pages>
  <Words>627</Words>
  <Characters>3577</Characters>
  <Lines>29</Lines>
  <Paragraphs>8</Paragraphs>
  <TotalTime>35</TotalTime>
  <ScaleCrop>false</ScaleCrop>
  <LinksUpToDate>false</LinksUpToDate>
  <CharactersWithSpaces>4196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2012-03-10T11:44:00Z</dcterms:created>
  <dc:creator>linhong</dc:creator>
  <cp:lastModifiedBy>kylin</cp:lastModifiedBy>
  <cp:lastPrinted>2005-02-17T15:04:00Z</cp:lastPrinted>
  <dcterms:modified xsi:type="dcterms:W3CDTF">2021-01-15T12:39:32Z</dcterms:modified>
  <dc:title>塘计[2004]1号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1120267829_btnclosed</vt:lpwstr>
  </property>
  <property fmtid="{D5CDD505-2E9C-101B-9397-08002B2CF9AE}" pid="3" name="KSOProductBuildVer">
    <vt:lpwstr>2052-11.8.2.9849</vt:lpwstr>
  </property>
</Properties>
</file>